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9B2" w:rsidRDefault="009C630E">
      <w:pPr>
        <w:rPr>
          <w:sz w:val="32"/>
          <w:szCs w:val="32"/>
        </w:rPr>
      </w:pPr>
      <w:r>
        <w:rPr>
          <w:sz w:val="32"/>
          <w:szCs w:val="32"/>
        </w:rPr>
        <w:t xml:space="preserve">OHNE WASSER KEIN LEBEN-OHNE </w:t>
      </w:r>
      <w:r w:rsidR="00611253">
        <w:rPr>
          <w:sz w:val="32"/>
          <w:szCs w:val="32"/>
        </w:rPr>
        <w:t>GOTT</w:t>
      </w:r>
      <w:r>
        <w:rPr>
          <w:sz w:val="32"/>
          <w:szCs w:val="32"/>
        </w:rPr>
        <w:t xml:space="preserve"> KEIN LEBEN-TAUFE JESU</w:t>
      </w:r>
    </w:p>
    <w:p w:rsidR="009C630E" w:rsidRDefault="009C630E">
      <w:pPr>
        <w:rPr>
          <w:sz w:val="24"/>
          <w:szCs w:val="24"/>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C832A3">
        <w:rPr>
          <w:sz w:val="24"/>
          <w:szCs w:val="24"/>
        </w:rPr>
        <w:t>Kinderkirche vom 30.1.2022</w:t>
      </w:r>
      <w:bookmarkStart w:id="0" w:name="_GoBack"/>
      <w:bookmarkEnd w:id="0"/>
      <w:r>
        <w:rPr>
          <w:sz w:val="24"/>
          <w:szCs w:val="24"/>
        </w:rPr>
        <w:tab/>
      </w:r>
      <w:r>
        <w:rPr>
          <w:sz w:val="24"/>
          <w:szCs w:val="24"/>
        </w:rPr>
        <w:tab/>
        <w:t>Babsi Mörth</w:t>
      </w:r>
    </w:p>
    <w:p w:rsidR="009C630E" w:rsidRDefault="009C630E">
      <w:pPr>
        <w:rPr>
          <w:sz w:val="24"/>
          <w:szCs w:val="24"/>
        </w:rPr>
      </w:pPr>
      <w:r w:rsidRPr="00611253">
        <w:rPr>
          <w:b/>
          <w:sz w:val="24"/>
          <w:szCs w:val="24"/>
        </w:rPr>
        <w:t>Begrüßung:</w:t>
      </w:r>
      <w:r>
        <w:rPr>
          <w:sz w:val="24"/>
          <w:szCs w:val="24"/>
        </w:rPr>
        <w:t xml:space="preserve"> </w:t>
      </w:r>
      <w:proofErr w:type="spellStart"/>
      <w:r>
        <w:rPr>
          <w:sz w:val="24"/>
          <w:szCs w:val="24"/>
        </w:rPr>
        <w:t>Wokikerze</w:t>
      </w:r>
      <w:proofErr w:type="spellEnd"/>
      <w:r>
        <w:rPr>
          <w:sz w:val="24"/>
          <w:szCs w:val="24"/>
        </w:rPr>
        <w:t xml:space="preserve"> als Zeichen von Gottes Gegenwart (unser Licht), (</w:t>
      </w:r>
      <w:proofErr w:type="spellStart"/>
      <w:r>
        <w:rPr>
          <w:sz w:val="24"/>
          <w:szCs w:val="24"/>
        </w:rPr>
        <w:t>Woki</w:t>
      </w:r>
      <w:proofErr w:type="spellEnd"/>
      <w:r>
        <w:rPr>
          <w:sz w:val="24"/>
          <w:szCs w:val="24"/>
        </w:rPr>
        <w:t>)</w:t>
      </w:r>
      <w:proofErr w:type="spellStart"/>
      <w:r>
        <w:rPr>
          <w:sz w:val="24"/>
          <w:szCs w:val="24"/>
        </w:rPr>
        <w:t>kreuzzeichen</w:t>
      </w:r>
      <w:proofErr w:type="spellEnd"/>
    </w:p>
    <w:p w:rsidR="009C630E" w:rsidRDefault="009C630E">
      <w:pPr>
        <w:rPr>
          <w:sz w:val="24"/>
          <w:szCs w:val="24"/>
        </w:rPr>
      </w:pPr>
      <w:r w:rsidRPr="00611253">
        <w:rPr>
          <w:b/>
          <w:sz w:val="24"/>
          <w:szCs w:val="24"/>
        </w:rPr>
        <w:t>Lied:</w:t>
      </w:r>
      <w:r>
        <w:rPr>
          <w:sz w:val="24"/>
          <w:szCs w:val="24"/>
        </w:rPr>
        <w:t xml:space="preserve"> Einfach spitze   Nr.35</w:t>
      </w:r>
    </w:p>
    <w:p w:rsidR="009C630E" w:rsidRDefault="009C630E">
      <w:pPr>
        <w:rPr>
          <w:sz w:val="24"/>
          <w:szCs w:val="24"/>
        </w:rPr>
      </w:pPr>
      <w:r>
        <w:rPr>
          <w:sz w:val="24"/>
          <w:szCs w:val="24"/>
        </w:rPr>
        <w:t xml:space="preserve">Aufbau einer </w:t>
      </w:r>
      <w:r w:rsidRPr="00611253">
        <w:rPr>
          <w:b/>
          <w:sz w:val="24"/>
          <w:szCs w:val="24"/>
        </w:rPr>
        <w:t xml:space="preserve">Wüste </w:t>
      </w:r>
      <w:r>
        <w:rPr>
          <w:sz w:val="24"/>
          <w:szCs w:val="24"/>
        </w:rPr>
        <w:t>(braunes Tuch, Steine, vertrocknete Äste, Sonne), Erarbeiten der Hitze, Totenstille, Leblosigkeit,…</w:t>
      </w:r>
    </w:p>
    <w:p w:rsidR="009C630E" w:rsidRDefault="009C630E">
      <w:pPr>
        <w:rPr>
          <w:sz w:val="24"/>
          <w:szCs w:val="24"/>
        </w:rPr>
      </w:pPr>
      <w:r>
        <w:rPr>
          <w:sz w:val="24"/>
          <w:szCs w:val="24"/>
        </w:rPr>
        <w:t xml:space="preserve">Was fehlt? -&gt; Leben (Tiere, </w:t>
      </w:r>
      <w:proofErr w:type="gramStart"/>
      <w:r>
        <w:rPr>
          <w:sz w:val="24"/>
          <w:szCs w:val="24"/>
        </w:rPr>
        <w:t>Pflanzen,…</w:t>
      </w:r>
      <w:proofErr w:type="gramEnd"/>
      <w:r>
        <w:rPr>
          <w:sz w:val="24"/>
          <w:szCs w:val="24"/>
        </w:rPr>
        <w:t xml:space="preserve">)- geht nicht ohne </w:t>
      </w:r>
      <w:r w:rsidRPr="00611253">
        <w:rPr>
          <w:b/>
          <w:sz w:val="24"/>
          <w:szCs w:val="24"/>
        </w:rPr>
        <w:t>Wasser</w:t>
      </w:r>
      <w:r>
        <w:rPr>
          <w:sz w:val="24"/>
          <w:szCs w:val="24"/>
        </w:rPr>
        <w:t>-&gt; wir lassen es regnen (legen Wolken auf und Glasperlen als Regentropfen), Pflanzen wachsen (Holzbäume, kleine Topfpflanzen,…), Tiere siedeln sich an (Kamele, Schafe,….), dann legen wir ein blaues Tuch als breiten Fluss auf und besiedeln ihn mit Fischen, Fröschen, Nilpferden,….</w:t>
      </w:r>
    </w:p>
    <w:p w:rsidR="009C630E" w:rsidRDefault="009C630E">
      <w:pPr>
        <w:rPr>
          <w:sz w:val="24"/>
          <w:szCs w:val="24"/>
        </w:rPr>
      </w:pPr>
      <w:r>
        <w:rPr>
          <w:sz w:val="24"/>
          <w:szCs w:val="24"/>
        </w:rPr>
        <w:t xml:space="preserve">Noch einmal kurz die Wichtigkeit des Wassers betonen-&gt; Wasser, </w:t>
      </w:r>
      <w:r w:rsidRPr="00611253">
        <w:rPr>
          <w:b/>
          <w:sz w:val="24"/>
          <w:szCs w:val="24"/>
        </w:rPr>
        <w:t>Leben</w:t>
      </w:r>
      <w:r>
        <w:rPr>
          <w:sz w:val="24"/>
          <w:szCs w:val="24"/>
        </w:rPr>
        <w:t xml:space="preserve"> kommt von Gott.</w:t>
      </w:r>
    </w:p>
    <w:p w:rsidR="009C630E" w:rsidRDefault="009C630E">
      <w:pPr>
        <w:rPr>
          <w:sz w:val="24"/>
          <w:szCs w:val="24"/>
        </w:rPr>
      </w:pPr>
      <w:r w:rsidRPr="00611253">
        <w:rPr>
          <w:b/>
          <w:sz w:val="24"/>
          <w:szCs w:val="24"/>
        </w:rPr>
        <w:t>Lied:</w:t>
      </w:r>
      <w:r>
        <w:rPr>
          <w:sz w:val="24"/>
          <w:szCs w:val="24"/>
        </w:rPr>
        <w:t xml:space="preserve"> Wer lässt das Wasser fließen (Pflanzen wachsen, Tiere trinken)  Nr.25</w:t>
      </w:r>
    </w:p>
    <w:p w:rsidR="009C630E" w:rsidRDefault="009C630E">
      <w:pPr>
        <w:rPr>
          <w:sz w:val="24"/>
          <w:szCs w:val="24"/>
        </w:rPr>
      </w:pPr>
      <w:r>
        <w:rPr>
          <w:sz w:val="24"/>
          <w:szCs w:val="24"/>
        </w:rPr>
        <w:t>Jetzt ver</w:t>
      </w:r>
      <w:r w:rsidR="00301C49">
        <w:rPr>
          <w:sz w:val="24"/>
          <w:szCs w:val="24"/>
        </w:rPr>
        <w:t>setzen wir uns in die Zeit von J</w:t>
      </w:r>
      <w:r>
        <w:rPr>
          <w:sz w:val="24"/>
          <w:szCs w:val="24"/>
        </w:rPr>
        <w:t>esus zurück, schon damals hat jemand von der Wichtigkeit des Wassers</w:t>
      </w:r>
      <w:r w:rsidR="00301C49">
        <w:rPr>
          <w:sz w:val="24"/>
          <w:szCs w:val="24"/>
        </w:rPr>
        <w:t xml:space="preserve">/Lebens/Gottes für uns gepredigt: </w:t>
      </w:r>
      <w:r w:rsidR="00301C49" w:rsidRPr="00611253">
        <w:rPr>
          <w:b/>
          <w:sz w:val="24"/>
          <w:szCs w:val="24"/>
        </w:rPr>
        <w:t>Johannes</w:t>
      </w:r>
      <w:r w:rsidR="00301C49">
        <w:rPr>
          <w:sz w:val="24"/>
          <w:szCs w:val="24"/>
        </w:rPr>
        <w:t xml:space="preserve"> (kurze Erklärung-Cousin von Jesus, hat gewusst, dass Jesus der Sohn Gottes ist und den Menschen davon erzählt….)!</w:t>
      </w:r>
    </w:p>
    <w:p w:rsidR="00301C49" w:rsidRDefault="00301C49">
      <w:pPr>
        <w:rPr>
          <w:sz w:val="24"/>
          <w:szCs w:val="24"/>
        </w:rPr>
      </w:pPr>
      <w:r>
        <w:rPr>
          <w:sz w:val="24"/>
          <w:szCs w:val="24"/>
        </w:rPr>
        <w:t xml:space="preserve">Johannes ist sozusagen der „Erfinder“ der </w:t>
      </w:r>
      <w:r w:rsidRPr="00611253">
        <w:rPr>
          <w:b/>
          <w:sz w:val="24"/>
          <w:szCs w:val="24"/>
        </w:rPr>
        <w:t>Taufe</w:t>
      </w:r>
      <w:r>
        <w:rPr>
          <w:sz w:val="24"/>
          <w:szCs w:val="24"/>
        </w:rPr>
        <w:t>, daher der Beiname „der Täufer“-&gt;</w:t>
      </w:r>
    </w:p>
    <w:p w:rsidR="00301C49" w:rsidRPr="00611253" w:rsidRDefault="00301C49">
      <w:pPr>
        <w:rPr>
          <w:b/>
          <w:sz w:val="24"/>
          <w:szCs w:val="24"/>
        </w:rPr>
      </w:pPr>
      <w:r w:rsidRPr="00611253">
        <w:rPr>
          <w:b/>
          <w:sz w:val="24"/>
          <w:szCs w:val="24"/>
        </w:rPr>
        <w:t xml:space="preserve">Evangelium: </w:t>
      </w:r>
    </w:p>
    <w:p w:rsidR="00301C49" w:rsidRDefault="00301C49">
      <w:pPr>
        <w:rPr>
          <w:sz w:val="24"/>
          <w:szCs w:val="24"/>
        </w:rPr>
      </w:pPr>
      <w:r>
        <w:rPr>
          <w:sz w:val="24"/>
          <w:szCs w:val="24"/>
        </w:rPr>
        <w:t>Johannes steht am Fluss (Jordan) und sagt zu den Menschen: „Schaut euch das Wasser an- ohne Wasser gibt es kein Leben, ohne Wasser verdursten die Pflanzen und Tier, ohne Wasser können auch wir Menschen nicht leben. Genauso ist es mit Gott: Ohne Gott „verdursten“ wir! Aber mit Gott können wir glücklich leben, er gibt uns die Kraft dazu. Als Zeichen dafür möchte ich euch mit Wasser, das uns Leben gibt, übergießen, euch taufen!</w:t>
      </w:r>
      <w:r w:rsidR="00611253">
        <w:rPr>
          <w:sz w:val="24"/>
          <w:szCs w:val="24"/>
        </w:rPr>
        <w:t>“</w:t>
      </w:r>
    </w:p>
    <w:p w:rsidR="00301C49" w:rsidRDefault="00301C49">
      <w:pPr>
        <w:rPr>
          <w:sz w:val="24"/>
          <w:szCs w:val="24"/>
        </w:rPr>
      </w:pPr>
      <w:r>
        <w:rPr>
          <w:sz w:val="24"/>
          <w:szCs w:val="24"/>
        </w:rPr>
        <w:t xml:space="preserve">Wir </w:t>
      </w:r>
      <w:r w:rsidRPr="00611253">
        <w:rPr>
          <w:b/>
          <w:sz w:val="24"/>
          <w:szCs w:val="24"/>
        </w:rPr>
        <w:t xml:space="preserve">spielen </w:t>
      </w:r>
      <w:r>
        <w:rPr>
          <w:sz w:val="24"/>
          <w:szCs w:val="24"/>
        </w:rPr>
        <w:t xml:space="preserve">nach, wie Gott die Menschen getauft hat (steigen in den „Fluss“, schöpfen imaginär Wasser und gießen es </w:t>
      </w:r>
      <w:r w:rsidR="00611253">
        <w:rPr>
          <w:sz w:val="24"/>
          <w:szCs w:val="24"/>
        </w:rPr>
        <w:t>über den Kopf), e</w:t>
      </w:r>
      <w:r w:rsidR="007D74D6">
        <w:rPr>
          <w:sz w:val="24"/>
          <w:szCs w:val="24"/>
        </w:rPr>
        <w:t xml:space="preserve">rzählen und spielen: Dann kommt auch Jesus und möchte getauft werden, Johannes zögert zuerst (wie kann ER den Sohn Gottes taufen?), tauft dann aber auch Jesus im Fluss. Da erscheint plötzlich am Himmel eine Taube </w:t>
      </w:r>
      <w:r w:rsidR="00611253">
        <w:rPr>
          <w:sz w:val="24"/>
          <w:szCs w:val="24"/>
        </w:rPr>
        <w:t xml:space="preserve">(großes Bibelbild herzeigen) </w:t>
      </w:r>
      <w:r w:rsidR="007D74D6">
        <w:rPr>
          <w:sz w:val="24"/>
          <w:szCs w:val="24"/>
        </w:rPr>
        <w:t>und Gott spricht:“ Du bist mein Sohn, Jesus, ich hab dich lieb!“</w:t>
      </w:r>
    </w:p>
    <w:p w:rsidR="007D74D6" w:rsidRDefault="007D74D6">
      <w:pPr>
        <w:rPr>
          <w:sz w:val="24"/>
          <w:szCs w:val="24"/>
        </w:rPr>
      </w:pPr>
      <w:r>
        <w:rPr>
          <w:sz w:val="24"/>
          <w:szCs w:val="24"/>
        </w:rPr>
        <w:t xml:space="preserve">Wir überlegen, wie das ist, wenn jemand zu uns sagt: Ich hab dich lieb, ich mag dich! -&gt; Wir empfinden große Freude, wir möchten springen, </w:t>
      </w:r>
      <w:proofErr w:type="gramStart"/>
      <w:r>
        <w:rPr>
          <w:sz w:val="24"/>
          <w:szCs w:val="24"/>
        </w:rPr>
        <w:t>lachen,…</w:t>
      </w:r>
      <w:proofErr w:type="gramEnd"/>
      <w:r>
        <w:rPr>
          <w:sz w:val="24"/>
          <w:szCs w:val="24"/>
        </w:rPr>
        <w:t>. -&gt;</w:t>
      </w:r>
    </w:p>
    <w:p w:rsidR="007D74D6" w:rsidRDefault="007D74D6">
      <w:pPr>
        <w:rPr>
          <w:sz w:val="24"/>
          <w:szCs w:val="24"/>
        </w:rPr>
      </w:pPr>
      <w:r>
        <w:rPr>
          <w:sz w:val="24"/>
          <w:szCs w:val="24"/>
        </w:rPr>
        <w:t>Lied:  Wenn du Freude hast im Herzen    Nr. 10</w:t>
      </w:r>
    </w:p>
    <w:p w:rsidR="007D74D6" w:rsidRPr="009C630E" w:rsidRDefault="007D74D6">
      <w:pPr>
        <w:rPr>
          <w:sz w:val="24"/>
          <w:szCs w:val="24"/>
        </w:rPr>
      </w:pPr>
      <w:r>
        <w:rPr>
          <w:sz w:val="24"/>
          <w:szCs w:val="24"/>
        </w:rPr>
        <w:t xml:space="preserve">Fürbitte:  Lieber Gott, wir haben Menschen, die uns lieb haben, wir haben genug Wasser, auch sonst geht es uns gut. Wir wissen, dass das leider nicht bei allen Menschen so ist. Bitte hilf, dass </w:t>
      </w:r>
      <w:r w:rsidR="00611253">
        <w:rPr>
          <w:sz w:val="24"/>
          <w:szCs w:val="24"/>
        </w:rPr>
        <w:t>alle Menschen füreinander da sind, damit jeder gut leben kann!</w:t>
      </w:r>
    </w:p>
    <w:sectPr w:rsidR="007D74D6" w:rsidRPr="009C630E" w:rsidSect="005039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C630E"/>
    <w:rsid w:val="00301C49"/>
    <w:rsid w:val="005039B2"/>
    <w:rsid w:val="00611253"/>
    <w:rsid w:val="007D74D6"/>
    <w:rsid w:val="009C630E"/>
    <w:rsid w:val="00C832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5590"/>
  <w15:docId w15:val="{A1A201D6-7649-4E9A-9EA4-517B0B0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39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Weber-PC</cp:lastModifiedBy>
  <cp:revision>2</cp:revision>
  <dcterms:created xsi:type="dcterms:W3CDTF">2022-02-01T11:51:00Z</dcterms:created>
  <dcterms:modified xsi:type="dcterms:W3CDTF">2022-02-01T11:51:00Z</dcterms:modified>
</cp:coreProperties>
</file>