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3F" w:rsidRPr="00DF37DE" w:rsidRDefault="002D673F" w:rsidP="002D673F">
      <w:pPr>
        <w:rPr>
          <w:b/>
          <w:sz w:val="28"/>
          <w:szCs w:val="28"/>
        </w:rPr>
      </w:pPr>
      <w:bookmarkStart w:id="0" w:name="_GoBack"/>
      <w:bookmarkEnd w:id="0"/>
      <w:r w:rsidRPr="00DF37DE">
        <w:rPr>
          <w:b/>
          <w:sz w:val="28"/>
          <w:szCs w:val="28"/>
        </w:rPr>
        <w:t>Ostersonntag</w:t>
      </w:r>
    </w:p>
    <w:p w:rsidR="006C70D4" w:rsidRPr="00DF37DE" w:rsidRDefault="002D673F">
      <w:pPr>
        <w:rPr>
          <w:sz w:val="24"/>
          <w:szCs w:val="24"/>
        </w:rPr>
      </w:pPr>
      <w:r w:rsidRPr="00DF37DE">
        <w:rPr>
          <w:sz w:val="24"/>
          <w:szCs w:val="24"/>
        </w:rPr>
        <w:t>Kinderkirche 4. April 2021</w:t>
      </w:r>
    </w:p>
    <w:p w:rsidR="002D673F" w:rsidRDefault="002D673F">
      <w:pPr>
        <w:rPr>
          <w:sz w:val="24"/>
          <w:szCs w:val="24"/>
        </w:rPr>
      </w:pPr>
      <w:r w:rsidRPr="00DF37DE">
        <w:rPr>
          <w:sz w:val="24"/>
          <w:szCs w:val="24"/>
        </w:rPr>
        <w:t>Pater Thom Mühlberger und Petra Distl</w:t>
      </w:r>
    </w:p>
    <w:p w:rsidR="00AE0617" w:rsidRPr="00AE0617" w:rsidRDefault="00AE0617">
      <w:pPr>
        <w:rPr>
          <w:color w:val="0000FF"/>
          <w:sz w:val="24"/>
          <w:szCs w:val="24"/>
        </w:rPr>
      </w:pPr>
      <w:r w:rsidRPr="002C060F">
        <w:rPr>
          <w:b/>
          <w:color w:val="0000FF"/>
          <w:sz w:val="24"/>
          <w:szCs w:val="24"/>
        </w:rPr>
        <w:t>Einzug</w:t>
      </w:r>
      <w:r w:rsidRPr="00AE0617">
        <w:rPr>
          <w:color w:val="0000FF"/>
          <w:sz w:val="24"/>
          <w:szCs w:val="24"/>
        </w:rPr>
        <w:t>: Du wirst den Tod in uns wandeln in Licht | LB 86 | NB 58</w:t>
      </w:r>
    </w:p>
    <w:p w:rsidR="00DF37DE" w:rsidRDefault="00DF37DE">
      <w:pPr>
        <w:rPr>
          <w:sz w:val="24"/>
          <w:szCs w:val="24"/>
        </w:rPr>
      </w:pPr>
      <w:r>
        <w:rPr>
          <w:sz w:val="24"/>
          <w:szCs w:val="24"/>
        </w:rPr>
        <w:t xml:space="preserve">Beginn mit dem </w:t>
      </w:r>
      <w:proofErr w:type="spellStart"/>
      <w:r>
        <w:rPr>
          <w:sz w:val="24"/>
          <w:szCs w:val="24"/>
        </w:rPr>
        <w:t>WOKIkreuzzeichen</w:t>
      </w:r>
      <w:proofErr w:type="spellEnd"/>
      <w:r>
        <w:rPr>
          <w:sz w:val="24"/>
          <w:szCs w:val="24"/>
        </w:rPr>
        <w:t xml:space="preserve"> durch Pater Thom:</w:t>
      </w:r>
    </w:p>
    <w:p w:rsidR="00DF37DE" w:rsidRPr="00DF37DE" w:rsidRDefault="00DF37DE">
      <w:pPr>
        <w:rPr>
          <w:sz w:val="24"/>
          <w:szCs w:val="24"/>
        </w:rPr>
      </w:pPr>
      <w:r>
        <w:rPr>
          <w:sz w:val="24"/>
          <w:szCs w:val="24"/>
        </w:rPr>
        <w:t>Von Kopf bis Fuß gehören wir alle zu Jesus</w:t>
      </w:r>
    </w:p>
    <w:p w:rsidR="0045478D" w:rsidRDefault="0045478D">
      <w:pPr>
        <w:rPr>
          <w:sz w:val="24"/>
          <w:szCs w:val="24"/>
        </w:rPr>
      </w:pPr>
      <w:r w:rsidRPr="00DF37DE">
        <w:rPr>
          <w:sz w:val="24"/>
          <w:szCs w:val="24"/>
        </w:rPr>
        <w:t>Taufritus/Speisensegnung</w:t>
      </w:r>
      <w:r w:rsidR="00702E8C" w:rsidRPr="00DF37DE">
        <w:rPr>
          <w:sz w:val="24"/>
          <w:szCs w:val="24"/>
        </w:rPr>
        <w:t xml:space="preserve"> und Schokoeiersegnung</w:t>
      </w:r>
      <w:r w:rsidRPr="00DF37DE">
        <w:rPr>
          <w:sz w:val="24"/>
          <w:szCs w:val="24"/>
        </w:rPr>
        <w:t xml:space="preserve"> zu Beginn</w:t>
      </w:r>
    </w:p>
    <w:p w:rsidR="00086B93" w:rsidRDefault="00086B93">
      <w:pPr>
        <w:rPr>
          <w:color w:val="0000FF"/>
          <w:sz w:val="24"/>
          <w:szCs w:val="24"/>
        </w:rPr>
      </w:pPr>
      <w:r w:rsidRPr="002C060F">
        <w:rPr>
          <w:b/>
          <w:color w:val="0000FF"/>
          <w:sz w:val="24"/>
          <w:szCs w:val="24"/>
        </w:rPr>
        <w:t>Kyrie</w:t>
      </w:r>
      <w:r>
        <w:rPr>
          <w:color w:val="0000FF"/>
          <w:sz w:val="24"/>
          <w:szCs w:val="24"/>
        </w:rPr>
        <w:t>: gesprochen</w:t>
      </w:r>
    </w:p>
    <w:p w:rsidR="007E642F" w:rsidRPr="007E642F" w:rsidRDefault="007E642F">
      <w:pPr>
        <w:rPr>
          <w:color w:val="0000FF"/>
          <w:sz w:val="24"/>
          <w:szCs w:val="24"/>
        </w:rPr>
      </w:pPr>
      <w:r w:rsidRPr="002C060F">
        <w:rPr>
          <w:b/>
          <w:color w:val="0000FF"/>
          <w:sz w:val="24"/>
          <w:szCs w:val="24"/>
        </w:rPr>
        <w:t>Gloria</w:t>
      </w:r>
      <w:r w:rsidRPr="007E642F">
        <w:rPr>
          <w:color w:val="0000FF"/>
          <w:sz w:val="24"/>
          <w:szCs w:val="24"/>
        </w:rPr>
        <w:t>: Lobe den Herrn meine Seele | LB 286 | NB-E20 42</w:t>
      </w:r>
    </w:p>
    <w:p w:rsidR="00DF37DE" w:rsidRDefault="0045478D" w:rsidP="00DF37DE">
      <w:pPr>
        <w:spacing w:after="0" w:line="0" w:lineRule="atLeast"/>
        <w:rPr>
          <w:rFonts w:ascii="Candara" w:hAnsi="Candara"/>
          <w:b/>
          <w:bCs/>
          <w:sz w:val="24"/>
          <w:szCs w:val="24"/>
        </w:rPr>
      </w:pPr>
      <w:r w:rsidRPr="00DF37DE">
        <w:rPr>
          <w:sz w:val="24"/>
          <w:szCs w:val="24"/>
        </w:rPr>
        <w:t xml:space="preserve">Lesung: </w:t>
      </w:r>
      <w:r w:rsidR="00DF37DE" w:rsidRPr="00DF37DE">
        <w:rPr>
          <w:rFonts w:ascii="Candara" w:hAnsi="Candara"/>
          <w:b/>
          <w:bCs/>
          <w:sz w:val="24"/>
          <w:szCs w:val="24"/>
        </w:rPr>
        <w:t xml:space="preserve">Die Geschichte von der kleinen Raupe </w:t>
      </w:r>
      <w:proofErr w:type="spellStart"/>
      <w:r w:rsidR="00DF37DE" w:rsidRPr="00DF37DE">
        <w:rPr>
          <w:rFonts w:ascii="Candara" w:hAnsi="Candara"/>
          <w:b/>
          <w:bCs/>
          <w:sz w:val="24"/>
          <w:szCs w:val="24"/>
        </w:rPr>
        <w:t>Strubbelhaar</w:t>
      </w:r>
      <w:proofErr w:type="spellEnd"/>
    </w:p>
    <w:p w:rsidR="00DF37DE" w:rsidRPr="00DF37DE" w:rsidRDefault="00DF37DE" w:rsidP="00DF37DE">
      <w:pPr>
        <w:spacing w:after="0" w:line="0" w:lineRule="atLeast"/>
        <w:rPr>
          <w:rFonts w:ascii="Candara" w:hAnsi="Candara"/>
          <w:b/>
          <w:bCs/>
          <w:sz w:val="24"/>
          <w:szCs w:val="24"/>
        </w:rPr>
      </w:pP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Erzählerin:</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 xml:space="preserve">Es war einmal eine kleine Raupe. Die war über und über bedeckt mit stacheligen Haaren. Und wenn sie sich aufrichtete, um an einem Blatt zu knabbern, sträubten sich die Haare in alle Richtungen. Deshalb hieß sie auch </w:t>
      </w:r>
      <w:proofErr w:type="spellStart"/>
      <w:r w:rsidRPr="00DF37DE">
        <w:rPr>
          <w:rFonts w:ascii="Candara" w:hAnsi="Candara"/>
          <w:sz w:val="24"/>
          <w:szCs w:val="24"/>
        </w:rPr>
        <w:t>Strubbelhaar</w:t>
      </w:r>
      <w:proofErr w:type="spellEnd"/>
      <w:r w:rsidRPr="00DF37DE">
        <w:rPr>
          <w:rFonts w:ascii="Candara" w:hAnsi="Candara"/>
          <w:sz w:val="24"/>
          <w:szCs w:val="24"/>
        </w:rPr>
        <w:t>.</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 xml:space="preserve">Die Raupe </w:t>
      </w:r>
      <w:proofErr w:type="spellStart"/>
      <w:r w:rsidRPr="00DF37DE">
        <w:rPr>
          <w:rFonts w:ascii="Candara" w:hAnsi="Candara"/>
          <w:sz w:val="24"/>
          <w:szCs w:val="24"/>
        </w:rPr>
        <w:t>Strubbelhaar</w:t>
      </w:r>
      <w:proofErr w:type="spellEnd"/>
      <w:r w:rsidRPr="00DF37DE">
        <w:rPr>
          <w:rFonts w:ascii="Candara" w:hAnsi="Candara"/>
          <w:sz w:val="24"/>
          <w:szCs w:val="24"/>
        </w:rPr>
        <w:t xml:space="preserve"> hatte immer großen Hunger. Jeden Tag kroch sie mit ihren Füßen von einem Blatt zum andern und fraß an den jungen, grünen Trieben.</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Mensch: „</w:t>
      </w:r>
      <w:r w:rsidRPr="00DF37DE">
        <w:rPr>
          <w:rFonts w:ascii="Candara" w:hAnsi="Candara"/>
          <w:i/>
          <w:iCs/>
          <w:sz w:val="24"/>
          <w:szCs w:val="24"/>
        </w:rPr>
        <w:t>Huch eine Raupe!“</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 xml:space="preserve">riefen dann oft die Menschen. Und </w:t>
      </w:r>
      <w:proofErr w:type="spellStart"/>
      <w:r w:rsidRPr="00DF37DE">
        <w:rPr>
          <w:rFonts w:ascii="Candara" w:hAnsi="Candara"/>
          <w:sz w:val="24"/>
          <w:szCs w:val="24"/>
        </w:rPr>
        <w:t>Strubbelhaar</w:t>
      </w:r>
      <w:proofErr w:type="spellEnd"/>
      <w:r w:rsidRPr="00DF37DE">
        <w:rPr>
          <w:rFonts w:ascii="Candara" w:hAnsi="Candara"/>
          <w:sz w:val="24"/>
          <w:szCs w:val="24"/>
        </w:rPr>
        <w:t xml:space="preserve"> musste dann ganz schnell davonkrabbeln, damit sie nicht zertreten wurde.</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 xml:space="preserve">Als die kleine Raupe </w:t>
      </w:r>
      <w:proofErr w:type="spellStart"/>
      <w:r w:rsidRPr="00DF37DE">
        <w:rPr>
          <w:rFonts w:ascii="Candara" w:hAnsi="Candara"/>
          <w:sz w:val="24"/>
          <w:szCs w:val="24"/>
        </w:rPr>
        <w:t>Strubbelhaar</w:t>
      </w:r>
      <w:proofErr w:type="spellEnd"/>
      <w:r w:rsidRPr="00DF37DE">
        <w:rPr>
          <w:rFonts w:ascii="Candara" w:hAnsi="Candara"/>
          <w:sz w:val="24"/>
          <w:szCs w:val="24"/>
        </w:rPr>
        <w:t xml:space="preserve"> eines Tages von einem besonders zarten Blatt kostete, saß plötzlich ein Marienkäfer vor ihr.</w:t>
      </w:r>
    </w:p>
    <w:p w:rsidR="00DF37DE" w:rsidRPr="00DF37DE" w:rsidRDefault="00DF37DE" w:rsidP="00DF37DE">
      <w:pPr>
        <w:spacing w:after="0" w:line="0" w:lineRule="atLeast"/>
        <w:jc w:val="both"/>
        <w:rPr>
          <w:rFonts w:ascii="Candara" w:hAnsi="Candara"/>
          <w:sz w:val="24"/>
          <w:szCs w:val="24"/>
        </w:rPr>
      </w:pPr>
      <w:proofErr w:type="spellStart"/>
      <w:r w:rsidRPr="00DF37DE">
        <w:rPr>
          <w:rFonts w:ascii="Candara" w:hAnsi="Candara"/>
          <w:sz w:val="24"/>
          <w:szCs w:val="24"/>
        </w:rPr>
        <w:t>Marinenkäfer</w:t>
      </w:r>
      <w:proofErr w:type="spellEnd"/>
      <w:r w:rsidRPr="00DF37DE">
        <w:rPr>
          <w:rFonts w:ascii="Candara" w:hAnsi="Candara"/>
          <w:sz w:val="24"/>
          <w:szCs w:val="24"/>
        </w:rPr>
        <w:t>: „</w:t>
      </w:r>
      <w:r w:rsidRPr="00DF37DE">
        <w:rPr>
          <w:rFonts w:ascii="Candara" w:hAnsi="Candara"/>
          <w:i/>
          <w:iCs/>
          <w:sz w:val="24"/>
          <w:szCs w:val="24"/>
        </w:rPr>
        <w:t xml:space="preserve">Igitt, wie hässlich du bist!“ </w:t>
      </w:r>
      <w:r w:rsidRPr="00DF37DE">
        <w:rPr>
          <w:rFonts w:ascii="Candara" w:hAnsi="Candara"/>
          <w:sz w:val="24"/>
          <w:szCs w:val="24"/>
        </w:rPr>
        <w:t xml:space="preserve">sagte der Marienkäfer.“ </w:t>
      </w:r>
      <w:r w:rsidRPr="00DF37DE">
        <w:rPr>
          <w:rFonts w:ascii="Candara" w:hAnsi="Candara"/>
          <w:i/>
          <w:iCs/>
          <w:sz w:val="24"/>
          <w:szCs w:val="24"/>
        </w:rPr>
        <w:t xml:space="preserve">Ganz dunkel und stachelig. Schau mich an! Ich bin glatt und glänzend. Und wenn ich die Flügel öffne, bin ich wie eine </w:t>
      </w:r>
      <w:proofErr w:type="spellStart"/>
      <w:r w:rsidRPr="00DF37DE">
        <w:rPr>
          <w:rFonts w:ascii="Candara" w:hAnsi="Candara"/>
          <w:i/>
          <w:iCs/>
          <w:sz w:val="24"/>
          <w:szCs w:val="24"/>
        </w:rPr>
        <w:t>leutend</w:t>
      </w:r>
      <w:proofErr w:type="spellEnd"/>
      <w:r w:rsidRPr="00DF37DE">
        <w:rPr>
          <w:rFonts w:ascii="Candara" w:hAnsi="Candara"/>
          <w:i/>
          <w:iCs/>
          <w:sz w:val="24"/>
          <w:szCs w:val="24"/>
        </w:rPr>
        <w:t xml:space="preserve"> rote Blume.“</w:t>
      </w:r>
    </w:p>
    <w:p w:rsidR="00DF37DE" w:rsidRPr="00DF37DE" w:rsidRDefault="00DF37DE" w:rsidP="00DF37DE">
      <w:pPr>
        <w:spacing w:after="0" w:line="0" w:lineRule="atLeast"/>
        <w:jc w:val="both"/>
        <w:rPr>
          <w:rFonts w:ascii="Candara" w:hAnsi="Candara"/>
          <w:sz w:val="24"/>
          <w:szCs w:val="24"/>
        </w:rPr>
      </w:pPr>
      <w:proofErr w:type="spellStart"/>
      <w:r w:rsidRPr="00DF37DE">
        <w:rPr>
          <w:rFonts w:ascii="Candara" w:hAnsi="Candara"/>
          <w:sz w:val="24"/>
          <w:szCs w:val="24"/>
        </w:rPr>
        <w:t>Strubbelhaar</w:t>
      </w:r>
      <w:proofErr w:type="spellEnd"/>
      <w:r w:rsidRPr="00DF37DE">
        <w:rPr>
          <w:rFonts w:ascii="Candara" w:hAnsi="Candara"/>
          <w:sz w:val="24"/>
          <w:szCs w:val="24"/>
        </w:rPr>
        <w:t xml:space="preserve"> blickte zuerst auf sich, dann auf den Marienkäfer. Es stimmte schon: nichts war glatt und leuchtend. Und Flügel, die wie Blumen sind, hatte </w:t>
      </w:r>
      <w:proofErr w:type="spellStart"/>
      <w:r w:rsidRPr="00DF37DE">
        <w:rPr>
          <w:rFonts w:ascii="Candara" w:hAnsi="Candara"/>
          <w:sz w:val="24"/>
          <w:szCs w:val="24"/>
        </w:rPr>
        <w:t>Strubbelhaar</w:t>
      </w:r>
      <w:proofErr w:type="spellEnd"/>
      <w:r w:rsidRPr="00DF37DE">
        <w:rPr>
          <w:rFonts w:ascii="Candara" w:hAnsi="Candara"/>
          <w:sz w:val="24"/>
          <w:szCs w:val="24"/>
        </w:rPr>
        <w:t xml:space="preserve"> auch nicht. Da ließ </w:t>
      </w:r>
      <w:proofErr w:type="spellStart"/>
      <w:r w:rsidRPr="00DF37DE">
        <w:rPr>
          <w:rFonts w:ascii="Candara" w:hAnsi="Candara"/>
          <w:sz w:val="24"/>
          <w:szCs w:val="24"/>
        </w:rPr>
        <w:t>Strubbelhaar</w:t>
      </w:r>
      <w:proofErr w:type="spellEnd"/>
      <w:r w:rsidRPr="00DF37DE">
        <w:rPr>
          <w:rFonts w:ascii="Candara" w:hAnsi="Candara"/>
          <w:sz w:val="24"/>
          <w:szCs w:val="24"/>
        </w:rPr>
        <w:t xml:space="preserve"> den Kopf hängen, so dass die Haare in alle Richtungen starrten. </w:t>
      </w:r>
      <w:proofErr w:type="spellStart"/>
      <w:r w:rsidRPr="00DF37DE">
        <w:rPr>
          <w:rFonts w:ascii="Candara" w:hAnsi="Candara"/>
          <w:i/>
          <w:iCs/>
          <w:sz w:val="24"/>
          <w:szCs w:val="24"/>
        </w:rPr>
        <w:t>Strubbelhaar</w:t>
      </w:r>
      <w:proofErr w:type="spellEnd"/>
      <w:r w:rsidRPr="00DF37DE">
        <w:rPr>
          <w:rFonts w:ascii="Candara" w:hAnsi="Candara"/>
          <w:i/>
          <w:iCs/>
          <w:sz w:val="24"/>
          <w:szCs w:val="24"/>
        </w:rPr>
        <w:t>:</w:t>
      </w:r>
      <w:r w:rsidRPr="00DF37DE">
        <w:rPr>
          <w:rFonts w:ascii="Candara" w:hAnsi="Candara"/>
          <w:sz w:val="24"/>
          <w:szCs w:val="24"/>
        </w:rPr>
        <w:t xml:space="preserve"> „</w:t>
      </w:r>
      <w:r w:rsidRPr="00DF37DE">
        <w:rPr>
          <w:rFonts w:ascii="Candara" w:hAnsi="Candara"/>
          <w:i/>
          <w:iCs/>
          <w:sz w:val="24"/>
          <w:szCs w:val="24"/>
        </w:rPr>
        <w:t xml:space="preserve">Nicht nur die Menschen, auch die anderen Tiere sagen, ich bin </w:t>
      </w:r>
      <w:proofErr w:type="spellStart"/>
      <w:r w:rsidRPr="00DF37DE">
        <w:rPr>
          <w:rFonts w:ascii="Candara" w:hAnsi="Candara"/>
          <w:i/>
          <w:iCs/>
          <w:sz w:val="24"/>
          <w:szCs w:val="24"/>
        </w:rPr>
        <w:t>hässlich,“</w:t>
      </w:r>
      <w:r w:rsidRPr="00DF37DE">
        <w:rPr>
          <w:rFonts w:ascii="Candara" w:hAnsi="Candara"/>
          <w:sz w:val="24"/>
          <w:szCs w:val="24"/>
        </w:rPr>
        <w:t>dachte</w:t>
      </w:r>
      <w:proofErr w:type="spellEnd"/>
      <w:r w:rsidRPr="00DF37DE">
        <w:rPr>
          <w:rFonts w:ascii="Candara" w:hAnsi="Candara"/>
          <w:sz w:val="24"/>
          <w:szCs w:val="24"/>
        </w:rPr>
        <w:t xml:space="preserve"> sie traurig.</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Am nächsten Morgen, nach dem Verspeisen der Frühstücksblätter, eilte ein goldgrüner Laufkäfer vorbei.</w:t>
      </w:r>
    </w:p>
    <w:p w:rsidR="00DF37DE" w:rsidRPr="00DF37DE" w:rsidRDefault="00DF37DE" w:rsidP="00DF37DE">
      <w:pPr>
        <w:spacing w:after="0" w:line="0" w:lineRule="atLeast"/>
        <w:jc w:val="both"/>
        <w:rPr>
          <w:rFonts w:ascii="Candara" w:hAnsi="Candara"/>
          <w:sz w:val="24"/>
          <w:szCs w:val="24"/>
        </w:rPr>
      </w:pPr>
      <w:r w:rsidRPr="00DF37DE">
        <w:rPr>
          <w:rFonts w:ascii="Candara" w:hAnsi="Candara"/>
          <w:i/>
          <w:iCs/>
          <w:sz w:val="24"/>
          <w:szCs w:val="24"/>
        </w:rPr>
        <w:t xml:space="preserve">Laufkäfer: „Pfui, was bist du </w:t>
      </w:r>
      <w:proofErr w:type="spellStart"/>
      <w:r w:rsidRPr="00DF37DE">
        <w:rPr>
          <w:rFonts w:ascii="Candara" w:hAnsi="Candara"/>
          <w:i/>
          <w:iCs/>
          <w:sz w:val="24"/>
          <w:szCs w:val="24"/>
        </w:rPr>
        <w:t>gartstig</w:t>
      </w:r>
      <w:proofErr w:type="spellEnd"/>
      <w:r w:rsidRPr="00DF37DE">
        <w:rPr>
          <w:rFonts w:ascii="Candara" w:hAnsi="Candara"/>
          <w:i/>
          <w:iCs/>
          <w:sz w:val="24"/>
          <w:szCs w:val="24"/>
        </w:rPr>
        <w:t>, wie kann man nur so stachelig sein! Schau mich an! Ich glitzere, und die Sonne lässt mich wie Tautropfen in allen Farben leuchten!“</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 xml:space="preserve">Mit diesen Worten lief der Laufkäfer verächtlich davon. Die Raupe </w:t>
      </w:r>
      <w:proofErr w:type="spellStart"/>
      <w:r w:rsidRPr="00DF37DE">
        <w:rPr>
          <w:rFonts w:ascii="Candara" w:hAnsi="Candara"/>
          <w:sz w:val="24"/>
          <w:szCs w:val="24"/>
        </w:rPr>
        <w:t>Strubbelhaar</w:t>
      </w:r>
      <w:proofErr w:type="spellEnd"/>
      <w:r w:rsidRPr="00DF37DE">
        <w:rPr>
          <w:rFonts w:ascii="Candara" w:hAnsi="Candara"/>
          <w:sz w:val="24"/>
          <w:szCs w:val="24"/>
        </w:rPr>
        <w:t xml:space="preserve"> aber konnte den ganzen Tag nichts mehr essen. Warum war sie nur so hässlich? Am späten Nachmittag, als die Sonne schön dunkelgelb durch die Blätter </w:t>
      </w:r>
      <w:proofErr w:type="spellStart"/>
      <w:r w:rsidRPr="00DF37DE">
        <w:rPr>
          <w:rFonts w:ascii="Candara" w:hAnsi="Candara"/>
          <w:sz w:val="24"/>
          <w:szCs w:val="24"/>
        </w:rPr>
        <w:t>leutete</w:t>
      </w:r>
      <w:proofErr w:type="spellEnd"/>
      <w:r w:rsidRPr="00DF37DE">
        <w:rPr>
          <w:rFonts w:ascii="Candara" w:hAnsi="Candara"/>
          <w:sz w:val="24"/>
          <w:szCs w:val="24"/>
        </w:rPr>
        <w:t xml:space="preserve">, versteckte sich </w:t>
      </w:r>
      <w:proofErr w:type="spellStart"/>
      <w:r w:rsidRPr="00DF37DE">
        <w:rPr>
          <w:rFonts w:ascii="Candara" w:hAnsi="Candara"/>
          <w:sz w:val="24"/>
          <w:szCs w:val="24"/>
        </w:rPr>
        <w:t>Strubbelhaar</w:t>
      </w:r>
      <w:proofErr w:type="spellEnd"/>
      <w:r w:rsidRPr="00DF37DE">
        <w:rPr>
          <w:rFonts w:ascii="Candara" w:hAnsi="Candara"/>
          <w:sz w:val="24"/>
          <w:szCs w:val="24"/>
        </w:rPr>
        <w:t xml:space="preserve"> unter einem Blatt.</w:t>
      </w:r>
    </w:p>
    <w:p w:rsidR="00DF37DE" w:rsidRPr="00DF37DE" w:rsidRDefault="00DF37DE" w:rsidP="00DF37DE">
      <w:pPr>
        <w:spacing w:after="0" w:line="0" w:lineRule="atLeast"/>
        <w:jc w:val="both"/>
        <w:rPr>
          <w:rFonts w:ascii="Candara" w:hAnsi="Candara"/>
          <w:sz w:val="24"/>
          <w:szCs w:val="24"/>
        </w:rPr>
      </w:pPr>
      <w:proofErr w:type="spellStart"/>
      <w:r w:rsidRPr="00DF37DE">
        <w:rPr>
          <w:rFonts w:ascii="Candara" w:hAnsi="Candara"/>
          <w:i/>
          <w:iCs/>
          <w:sz w:val="24"/>
          <w:szCs w:val="24"/>
        </w:rPr>
        <w:t>Strubbelhaar</w:t>
      </w:r>
      <w:proofErr w:type="spellEnd"/>
      <w:r w:rsidRPr="00DF37DE">
        <w:rPr>
          <w:rFonts w:ascii="Candara" w:hAnsi="Candara"/>
          <w:i/>
          <w:iCs/>
          <w:sz w:val="24"/>
          <w:szCs w:val="24"/>
        </w:rPr>
        <w:t xml:space="preserve">: </w:t>
      </w:r>
      <w:r w:rsidRPr="00DF37DE">
        <w:rPr>
          <w:rFonts w:ascii="Candara" w:hAnsi="Candara"/>
          <w:sz w:val="24"/>
          <w:szCs w:val="24"/>
        </w:rPr>
        <w:t>„</w:t>
      </w:r>
      <w:r w:rsidRPr="00DF37DE">
        <w:rPr>
          <w:rFonts w:ascii="Candara" w:hAnsi="Candara"/>
          <w:i/>
          <w:iCs/>
          <w:sz w:val="24"/>
          <w:szCs w:val="24"/>
        </w:rPr>
        <w:t xml:space="preserve">Sogar die Blätter leuchten, </w:t>
      </w:r>
      <w:r w:rsidRPr="00DF37DE">
        <w:rPr>
          <w:rFonts w:ascii="Candara" w:hAnsi="Candara"/>
          <w:sz w:val="24"/>
          <w:szCs w:val="24"/>
        </w:rPr>
        <w:t xml:space="preserve">dachte sie traurig. Plötzlich sah </w:t>
      </w:r>
      <w:proofErr w:type="spellStart"/>
      <w:r w:rsidRPr="00DF37DE">
        <w:rPr>
          <w:rFonts w:ascii="Candara" w:hAnsi="Candara"/>
          <w:sz w:val="24"/>
          <w:szCs w:val="24"/>
        </w:rPr>
        <w:t>Strubbelhaar</w:t>
      </w:r>
      <w:proofErr w:type="spellEnd"/>
      <w:r w:rsidRPr="00DF37DE">
        <w:rPr>
          <w:rFonts w:ascii="Candara" w:hAnsi="Candara"/>
          <w:sz w:val="24"/>
          <w:szCs w:val="24"/>
        </w:rPr>
        <w:t xml:space="preserve"> ein wunderschönes Wesen. Es war zart und hatte große leuchtende Flügel. </w:t>
      </w:r>
      <w:r w:rsidRPr="00DF37DE">
        <w:rPr>
          <w:rFonts w:ascii="Candara" w:hAnsi="Candara"/>
          <w:i/>
          <w:iCs/>
          <w:sz w:val="24"/>
          <w:szCs w:val="24"/>
        </w:rPr>
        <w:t xml:space="preserve">Leuchtende Wesen: „Warum bist du denn so traurig?“ </w:t>
      </w:r>
      <w:r w:rsidRPr="00DF37DE">
        <w:rPr>
          <w:rFonts w:ascii="Candara" w:hAnsi="Candara"/>
          <w:sz w:val="24"/>
          <w:szCs w:val="24"/>
        </w:rPr>
        <w:t xml:space="preserve">fragte das fremde, zarte Tier. Da war </w:t>
      </w:r>
      <w:proofErr w:type="spellStart"/>
      <w:r w:rsidRPr="00DF37DE">
        <w:rPr>
          <w:rFonts w:ascii="Candara" w:hAnsi="Candara"/>
          <w:sz w:val="24"/>
          <w:szCs w:val="24"/>
        </w:rPr>
        <w:t>Strubbelhaar</w:t>
      </w:r>
      <w:proofErr w:type="spellEnd"/>
      <w:r w:rsidRPr="00DF37DE">
        <w:rPr>
          <w:rFonts w:ascii="Candara" w:hAnsi="Candara"/>
          <w:sz w:val="24"/>
          <w:szCs w:val="24"/>
        </w:rPr>
        <w:t xml:space="preserve"> ganz verlegen. Doch dann faste sie sich ein Herz und sagte: </w:t>
      </w:r>
      <w:proofErr w:type="spellStart"/>
      <w:r w:rsidRPr="00DF37DE">
        <w:rPr>
          <w:rFonts w:ascii="Candara" w:hAnsi="Candara"/>
          <w:i/>
          <w:iCs/>
          <w:sz w:val="24"/>
          <w:szCs w:val="24"/>
        </w:rPr>
        <w:t>Strubbelhaar</w:t>
      </w:r>
      <w:proofErr w:type="spellEnd"/>
      <w:r w:rsidRPr="00DF37DE">
        <w:rPr>
          <w:rFonts w:ascii="Candara" w:hAnsi="Candara"/>
          <w:i/>
          <w:iCs/>
          <w:sz w:val="24"/>
          <w:szCs w:val="24"/>
        </w:rPr>
        <w:t>:</w:t>
      </w:r>
      <w:r w:rsidRPr="00DF37DE">
        <w:rPr>
          <w:rFonts w:ascii="Candara" w:hAnsi="Candara"/>
          <w:sz w:val="24"/>
          <w:szCs w:val="24"/>
        </w:rPr>
        <w:t>“</w:t>
      </w:r>
      <w:r w:rsidRPr="00DF37DE">
        <w:rPr>
          <w:rFonts w:ascii="Candara" w:hAnsi="Candara"/>
          <w:i/>
          <w:iCs/>
          <w:sz w:val="24"/>
          <w:szCs w:val="24"/>
        </w:rPr>
        <w:t xml:space="preserve">Alle verachten </w:t>
      </w:r>
      <w:proofErr w:type="gramStart"/>
      <w:r w:rsidRPr="00DF37DE">
        <w:rPr>
          <w:rFonts w:ascii="Candara" w:hAnsi="Candara"/>
          <w:i/>
          <w:iCs/>
          <w:sz w:val="24"/>
          <w:szCs w:val="24"/>
        </w:rPr>
        <w:t>mich ,</w:t>
      </w:r>
      <w:proofErr w:type="gramEnd"/>
      <w:r w:rsidRPr="00DF37DE">
        <w:rPr>
          <w:rFonts w:ascii="Candara" w:hAnsi="Candara"/>
          <w:i/>
          <w:iCs/>
          <w:sz w:val="24"/>
          <w:szCs w:val="24"/>
        </w:rPr>
        <w:t xml:space="preserve"> </w:t>
      </w:r>
      <w:r w:rsidRPr="00DF37DE">
        <w:rPr>
          <w:rFonts w:ascii="Candara" w:hAnsi="Candara"/>
          <w:i/>
          <w:iCs/>
          <w:sz w:val="24"/>
          <w:szCs w:val="24"/>
        </w:rPr>
        <w:lastRenderedPageBreak/>
        <w:t xml:space="preserve">weil ich so stachelig und garstig bin. Sogar Blätter </w:t>
      </w:r>
      <w:proofErr w:type="spellStart"/>
      <w:r w:rsidRPr="00DF37DE">
        <w:rPr>
          <w:rFonts w:ascii="Candara" w:hAnsi="Candara"/>
          <w:i/>
          <w:iCs/>
          <w:sz w:val="24"/>
          <w:szCs w:val="24"/>
        </w:rPr>
        <w:t>glätzen</w:t>
      </w:r>
      <w:proofErr w:type="spellEnd"/>
      <w:r w:rsidRPr="00DF37DE">
        <w:rPr>
          <w:rFonts w:ascii="Candara" w:hAnsi="Candara"/>
          <w:i/>
          <w:iCs/>
          <w:sz w:val="24"/>
          <w:szCs w:val="24"/>
        </w:rPr>
        <w:t>, aber mich macht die Sonne nicht bunt und schön.“</w:t>
      </w:r>
      <w:r w:rsidRPr="00DF37DE">
        <w:rPr>
          <w:rFonts w:ascii="Candara" w:hAnsi="Candara"/>
          <w:sz w:val="24"/>
          <w:szCs w:val="24"/>
        </w:rPr>
        <w:t xml:space="preserve"> Da lächelte das fremde Tier und sagte: </w:t>
      </w:r>
      <w:r w:rsidRPr="00DF37DE">
        <w:rPr>
          <w:rFonts w:ascii="Candara" w:hAnsi="Candara"/>
          <w:i/>
          <w:iCs/>
          <w:sz w:val="24"/>
          <w:szCs w:val="24"/>
        </w:rPr>
        <w:t xml:space="preserve">Leuchtende Wesen: </w:t>
      </w:r>
      <w:r w:rsidRPr="00DF37DE">
        <w:rPr>
          <w:rFonts w:ascii="Candara" w:hAnsi="Candara"/>
          <w:sz w:val="24"/>
          <w:szCs w:val="24"/>
        </w:rPr>
        <w:t>“</w:t>
      </w:r>
      <w:r w:rsidRPr="00DF37DE">
        <w:rPr>
          <w:rFonts w:ascii="Candara" w:hAnsi="Candara"/>
          <w:i/>
          <w:iCs/>
          <w:sz w:val="24"/>
          <w:szCs w:val="24"/>
        </w:rPr>
        <w:t>Du musst ganz in dich hineinhorchen und hineinsehen. Tief im Dunkeln musst du wachsen und reifen. Und wenn die Zeit gekommen ist, wird die Sonne dir ein verwandeltes Leben schenken.“</w:t>
      </w:r>
    </w:p>
    <w:p w:rsidR="00DF37DE" w:rsidRPr="00DF37DE" w:rsidRDefault="00DF37DE" w:rsidP="00DF37DE">
      <w:pPr>
        <w:spacing w:after="0" w:line="0" w:lineRule="atLeast"/>
        <w:jc w:val="both"/>
        <w:rPr>
          <w:rFonts w:ascii="Candara" w:hAnsi="Candara"/>
          <w:sz w:val="24"/>
          <w:szCs w:val="24"/>
        </w:rPr>
      </w:pPr>
      <w:proofErr w:type="spellStart"/>
      <w:r w:rsidRPr="00DF37DE">
        <w:rPr>
          <w:rFonts w:ascii="Candara" w:hAnsi="Candara"/>
          <w:sz w:val="24"/>
          <w:szCs w:val="24"/>
        </w:rPr>
        <w:t>Strubbelhaar</w:t>
      </w:r>
      <w:proofErr w:type="spellEnd"/>
      <w:r w:rsidRPr="00DF37DE">
        <w:rPr>
          <w:rFonts w:ascii="Candara" w:hAnsi="Candara"/>
          <w:sz w:val="24"/>
          <w:szCs w:val="24"/>
        </w:rPr>
        <w:t xml:space="preserve"> musst über die Worte so fest nachdenken, dass sie gar nicht merkte, dass das zarte fremde Tier davonflog. Und in der Nacht, als alles zur Ruhe gekomme</w:t>
      </w:r>
      <w:r w:rsidR="007E642F">
        <w:rPr>
          <w:rFonts w:ascii="Candara" w:hAnsi="Candara"/>
          <w:sz w:val="24"/>
          <w:szCs w:val="24"/>
        </w:rPr>
        <w:t xml:space="preserve">n war, suchte sich </w:t>
      </w:r>
      <w:proofErr w:type="spellStart"/>
      <w:r w:rsidR="007E642F">
        <w:rPr>
          <w:rFonts w:ascii="Candara" w:hAnsi="Candara"/>
          <w:sz w:val="24"/>
          <w:szCs w:val="24"/>
        </w:rPr>
        <w:t>Strubbelhaar</w:t>
      </w:r>
      <w:proofErr w:type="spellEnd"/>
      <w:r w:rsidR="007E642F">
        <w:rPr>
          <w:rFonts w:ascii="Candara" w:hAnsi="Candara"/>
          <w:sz w:val="24"/>
          <w:szCs w:val="24"/>
        </w:rPr>
        <w:t xml:space="preserve"> </w:t>
      </w:r>
      <w:proofErr w:type="gramStart"/>
      <w:r w:rsidRPr="00DF37DE">
        <w:rPr>
          <w:rFonts w:ascii="Candara" w:hAnsi="Candara"/>
          <w:sz w:val="24"/>
          <w:szCs w:val="24"/>
        </w:rPr>
        <w:t>ein ruhigen, geschützten Platz</w:t>
      </w:r>
      <w:proofErr w:type="gramEnd"/>
      <w:r w:rsidRPr="00DF37DE">
        <w:rPr>
          <w:rFonts w:ascii="Candara" w:hAnsi="Candara"/>
          <w:sz w:val="24"/>
          <w:szCs w:val="24"/>
        </w:rPr>
        <w:t xml:space="preserve"> an einem festen Blatt. Sie dachte immerfort an die Worte des schönen Tieres.</w:t>
      </w:r>
    </w:p>
    <w:p w:rsidR="00DF37DE" w:rsidRPr="00DF37DE" w:rsidRDefault="00DF37DE" w:rsidP="00DF37DE">
      <w:pPr>
        <w:spacing w:after="0" w:line="0" w:lineRule="atLeast"/>
        <w:jc w:val="both"/>
        <w:rPr>
          <w:rFonts w:ascii="Candara" w:hAnsi="Candara"/>
          <w:sz w:val="24"/>
          <w:szCs w:val="24"/>
        </w:rPr>
      </w:pPr>
      <w:r w:rsidRPr="00DF37DE">
        <w:rPr>
          <w:rFonts w:ascii="Candara" w:hAnsi="Candara"/>
          <w:sz w:val="24"/>
          <w:szCs w:val="24"/>
        </w:rPr>
        <w:t xml:space="preserve">Ganz in Gedanken versunken fertigte </w:t>
      </w:r>
      <w:proofErr w:type="spellStart"/>
      <w:r w:rsidRPr="00DF37DE">
        <w:rPr>
          <w:rFonts w:ascii="Candara" w:hAnsi="Candara"/>
          <w:sz w:val="24"/>
          <w:szCs w:val="24"/>
        </w:rPr>
        <w:t>Strubbelhaar</w:t>
      </w:r>
      <w:proofErr w:type="spellEnd"/>
      <w:r w:rsidRPr="00DF37DE">
        <w:rPr>
          <w:rFonts w:ascii="Candara" w:hAnsi="Candara"/>
          <w:sz w:val="24"/>
          <w:szCs w:val="24"/>
        </w:rPr>
        <w:t xml:space="preserve"> eine dichte Hülle, ein Kokon um sich, der sie völlig umschloss. Ganz ruhig lag </w:t>
      </w:r>
      <w:proofErr w:type="spellStart"/>
      <w:r w:rsidRPr="00DF37DE">
        <w:rPr>
          <w:rFonts w:ascii="Candara" w:hAnsi="Candara"/>
          <w:sz w:val="24"/>
          <w:szCs w:val="24"/>
        </w:rPr>
        <w:t>Strubbelhaar</w:t>
      </w:r>
      <w:proofErr w:type="spellEnd"/>
      <w:r w:rsidRPr="00DF37DE">
        <w:rPr>
          <w:rFonts w:ascii="Candara" w:hAnsi="Candara"/>
          <w:sz w:val="24"/>
          <w:szCs w:val="24"/>
        </w:rPr>
        <w:t>, niemand beachtete sie. Eines Tages begann der Kokon zu zittern. Er bewegte sich immer stärker und stärker. Plötzlich zeigte sich ein Riss in der Kokonhöhle. Immer größer wurde der Riss, bis schließlich eine breite Öffnung entstanden war.</w:t>
      </w:r>
    </w:p>
    <w:p w:rsidR="00DF37DE" w:rsidRDefault="00DF37DE" w:rsidP="00DF37DE">
      <w:pPr>
        <w:spacing w:after="0" w:line="0" w:lineRule="atLeast"/>
        <w:rPr>
          <w:rFonts w:ascii="Candara" w:hAnsi="Candara"/>
          <w:sz w:val="24"/>
          <w:szCs w:val="24"/>
        </w:rPr>
      </w:pPr>
      <w:r w:rsidRPr="00DF37DE">
        <w:rPr>
          <w:rFonts w:ascii="Candara" w:hAnsi="Candara"/>
          <w:sz w:val="24"/>
          <w:szCs w:val="24"/>
        </w:rPr>
        <w:t>Aus dieser Öffnung krabbelte mit viel Mühe ein ganz zartes Tier heraus und setzte sich auf das Blatt. Ganz vorsichtig entfalteten sich zwei wunderschöne Flügel. Zart waren sie und leuchteten in herrlichen Farben. Die Sonne ließ sie schillern und glitzern. Wie schön es auf dem Blatt war. Unser Tier spürte, dass es sich jetzt nur hoch strecken musste, um weit und frei zu werden</w:t>
      </w:r>
    </w:p>
    <w:p w:rsidR="00DF37DE" w:rsidRDefault="00DF37DE" w:rsidP="00DF37DE">
      <w:pPr>
        <w:spacing w:after="0" w:line="0" w:lineRule="atLeast"/>
        <w:rPr>
          <w:rFonts w:ascii="Candara" w:hAnsi="Candara"/>
          <w:sz w:val="24"/>
          <w:szCs w:val="24"/>
        </w:rPr>
      </w:pPr>
    </w:p>
    <w:p w:rsidR="00AE0617" w:rsidRPr="00AE0617" w:rsidRDefault="00AE0617" w:rsidP="00AE0617">
      <w:pPr>
        <w:rPr>
          <w:color w:val="0000FF"/>
          <w:sz w:val="24"/>
          <w:szCs w:val="24"/>
        </w:rPr>
      </w:pPr>
      <w:r w:rsidRPr="002C060F">
        <w:rPr>
          <w:b/>
          <w:color w:val="0000FF"/>
          <w:sz w:val="24"/>
          <w:szCs w:val="24"/>
        </w:rPr>
        <w:t>Vor dem Evangelium</w:t>
      </w:r>
      <w:r w:rsidRPr="00AE0617">
        <w:rPr>
          <w:color w:val="0000FF"/>
          <w:sz w:val="24"/>
          <w:szCs w:val="24"/>
        </w:rPr>
        <w:t xml:space="preserve">: </w:t>
      </w:r>
      <w:r>
        <w:rPr>
          <w:color w:val="0000FF"/>
          <w:sz w:val="24"/>
          <w:szCs w:val="24"/>
        </w:rPr>
        <w:t xml:space="preserve">Ha </w:t>
      </w:r>
      <w:proofErr w:type="spellStart"/>
      <w:r>
        <w:rPr>
          <w:color w:val="0000FF"/>
          <w:sz w:val="24"/>
          <w:szCs w:val="24"/>
        </w:rPr>
        <w:t>Ha</w:t>
      </w:r>
      <w:proofErr w:type="spellEnd"/>
      <w:r>
        <w:rPr>
          <w:color w:val="0000FF"/>
          <w:sz w:val="24"/>
          <w:szCs w:val="24"/>
        </w:rPr>
        <w:t xml:space="preserve"> </w:t>
      </w:r>
      <w:proofErr w:type="spellStart"/>
      <w:r>
        <w:rPr>
          <w:color w:val="0000FF"/>
          <w:sz w:val="24"/>
          <w:szCs w:val="24"/>
        </w:rPr>
        <w:t>Ha</w:t>
      </w:r>
      <w:proofErr w:type="spellEnd"/>
      <w:r>
        <w:rPr>
          <w:color w:val="0000FF"/>
          <w:sz w:val="24"/>
          <w:szCs w:val="24"/>
        </w:rPr>
        <w:t xml:space="preserve"> Halleluja | LB 149 | </w:t>
      </w:r>
      <w:r w:rsidRPr="00AE0617">
        <w:rPr>
          <w:color w:val="0000FF"/>
          <w:sz w:val="24"/>
          <w:szCs w:val="24"/>
        </w:rPr>
        <w:t>NB 107</w:t>
      </w:r>
    </w:p>
    <w:p w:rsidR="0045478D" w:rsidRPr="00DF37DE" w:rsidRDefault="0045478D">
      <w:pPr>
        <w:rPr>
          <w:sz w:val="24"/>
          <w:szCs w:val="24"/>
        </w:rPr>
      </w:pPr>
      <w:r w:rsidRPr="00DF37DE">
        <w:rPr>
          <w:sz w:val="24"/>
          <w:szCs w:val="24"/>
        </w:rPr>
        <w:t xml:space="preserve">Evangelium </w:t>
      </w:r>
      <w:proofErr w:type="spellStart"/>
      <w:r w:rsidRPr="00DF37DE">
        <w:rPr>
          <w:sz w:val="24"/>
          <w:szCs w:val="24"/>
        </w:rPr>
        <w:t>Joh</w:t>
      </w:r>
      <w:proofErr w:type="spellEnd"/>
      <w:r w:rsidRPr="00DF37DE">
        <w:rPr>
          <w:sz w:val="24"/>
          <w:szCs w:val="24"/>
        </w:rPr>
        <w:t xml:space="preserve"> 20, 1-9</w:t>
      </w:r>
    </w:p>
    <w:p w:rsidR="0045478D" w:rsidRPr="00DF37DE" w:rsidRDefault="00924B04">
      <w:pPr>
        <w:rPr>
          <w:sz w:val="24"/>
          <w:szCs w:val="24"/>
        </w:rPr>
      </w:pPr>
      <w:r w:rsidRPr="00DF37DE">
        <w:rPr>
          <w:sz w:val="24"/>
          <w:szCs w:val="24"/>
        </w:rPr>
        <w:t>WOK kreuz eingebunden Mullbinden</w:t>
      </w:r>
      <w:r w:rsidR="00DF37DE">
        <w:rPr>
          <w:sz w:val="24"/>
          <w:szCs w:val="24"/>
        </w:rPr>
        <w:t xml:space="preserve">: Thom macht eine kurze Erklärung, danach werden die nachstehenden Fürbitten vorgelesen und nach und nach das Kreuz von den Mullbinden befreit. </w:t>
      </w:r>
    </w:p>
    <w:p w:rsidR="00924B04" w:rsidRDefault="002D118B">
      <w:pPr>
        <w:rPr>
          <w:sz w:val="24"/>
          <w:szCs w:val="24"/>
        </w:rPr>
      </w:pPr>
      <w:r w:rsidRPr="00DF37DE">
        <w:rPr>
          <w:sz w:val="24"/>
          <w:szCs w:val="24"/>
        </w:rPr>
        <w:t xml:space="preserve">1. </w:t>
      </w:r>
      <w:r w:rsidR="00924B04" w:rsidRPr="00DF37DE">
        <w:rPr>
          <w:sz w:val="24"/>
          <w:szCs w:val="24"/>
        </w:rPr>
        <w:t>Ein Kind, dass ich nicht mitspielen lasse, weil es anders ausschaut</w:t>
      </w:r>
      <w:r w:rsidRPr="00DF37DE">
        <w:rPr>
          <w:sz w:val="24"/>
          <w:szCs w:val="24"/>
        </w:rPr>
        <w:t xml:space="preserve">. Seine Leinenbinden gefallen mir nicht. </w:t>
      </w:r>
    </w:p>
    <w:p w:rsidR="00DF37DE" w:rsidRPr="00DF37DE" w:rsidRDefault="00DF37DE" w:rsidP="00DF37DE">
      <w:pPr>
        <w:rPr>
          <w:sz w:val="24"/>
          <w:szCs w:val="24"/>
        </w:rPr>
      </w:pPr>
      <w:r w:rsidRPr="00DF37DE">
        <w:rPr>
          <w:sz w:val="24"/>
          <w:szCs w:val="24"/>
        </w:rPr>
        <w:t xml:space="preserve">Lieber Gott, hilf mir dabei, </w:t>
      </w:r>
      <w:r>
        <w:rPr>
          <w:sz w:val="24"/>
          <w:szCs w:val="24"/>
        </w:rPr>
        <w:t>die</w:t>
      </w:r>
      <w:r w:rsidRPr="00DF37DE">
        <w:rPr>
          <w:sz w:val="24"/>
          <w:szCs w:val="24"/>
        </w:rPr>
        <w:t xml:space="preserve"> Leinenbinden abzunehmen, und neu zu sehen.</w:t>
      </w:r>
    </w:p>
    <w:p w:rsidR="002D118B" w:rsidRDefault="002D118B">
      <w:pPr>
        <w:rPr>
          <w:sz w:val="24"/>
          <w:szCs w:val="24"/>
        </w:rPr>
      </w:pPr>
      <w:r w:rsidRPr="00DF37DE">
        <w:rPr>
          <w:sz w:val="24"/>
          <w:szCs w:val="24"/>
        </w:rPr>
        <w:t xml:space="preserve">2. Manchmal weiß ich zwar, dass ein nettes Wort oder eine liebevolle Geste einem Menschen sehr viel Freude bereiten würde, aber ich gehe diese Schritt einfach nicht. Ich möchte meine Leinenbinden auch nicht immer fallen lassen. </w:t>
      </w:r>
    </w:p>
    <w:p w:rsidR="00F42F7D" w:rsidRPr="00DF37DE" w:rsidRDefault="00F42F7D" w:rsidP="00F42F7D">
      <w:pPr>
        <w:rPr>
          <w:sz w:val="24"/>
          <w:szCs w:val="24"/>
        </w:rPr>
      </w:pPr>
      <w:r w:rsidRPr="00DF37DE">
        <w:rPr>
          <w:sz w:val="24"/>
          <w:szCs w:val="24"/>
        </w:rPr>
        <w:t xml:space="preserve">Lieber Gott, hilf mir dabei, </w:t>
      </w:r>
      <w:r>
        <w:rPr>
          <w:sz w:val="24"/>
          <w:szCs w:val="24"/>
        </w:rPr>
        <w:t>die</w:t>
      </w:r>
      <w:r w:rsidRPr="00DF37DE">
        <w:rPr>
          <w:sz w:val="24"/>
          <w:szCs w:val="24"/>
        </w:rPr>
        <w:t xml:space="preserve"> Leinenbinden abzunehmen, und neu zu sehen.</w:t>
      </w:r>
    </w:p>
    <w:p w:rsidR="002D118B" w:rsidRDefault="002D118B">
      <w:pPr>
        <w:rPr>
          <w:sz w:val="24"/>
          <w:szCs w:val="24"/>
        </w:rPr>
      </w:pPr>
      <w:r w:rsidRPr="00DF37DE">
        <w:rPr>
          <w:sz w:val="24"/>
          <w:szCs w:val="24"/>
        </w:rPr>
        <w:t>3. Ich weiß was mir gefällt, und alle anderen sollen so sein, dass es mir gefällt. Ich zwinge allen meine Leinenbinden auf.</w:t>
      </w:r>
    </w:p>
    <w:p w:rsidR="00F42F7D" w:rsidRPr="00DF37DE" w:rsidRDefault="00F42F7D" w:rsidP="00F42F7D">
      <w:pPr>
        <w:rPr>
          <w:sz w:val="24"/>
          <w:szCs w:val="24"/>
        </w:rPr>
      </w:pPr>
      <w:r w:rsidRPr="00DF37DE">
        <w:rPr>
          <w:sz w:val="24"/>
          <w:szCs w:val="24"/>
        </w:rPr>
        <w:t xml:space="preserve">Lieber Gott, hilf mir dabei, </w:t>
      </w:r>
      <w:r>
        <w:rPr>
          <w:sz w:val="24"/>
          <w:szCs w:val="24"/>
        </w:rPr>
        <w:t>die</w:t>
      </w:r>
      <w:r w:rsidRPr="00DF37DE">
        <w:rPr>
          <w:sz w:val="24"/>
          <w:szCs w:val="24"/>
        </w:rPr>
        <w:t xml:space="preserve"> Leinenbinden abzunehmen, und neu zu sehen.</w:t>
      </w:r>
    </w:p>
    <w:p w:rsidR="002D118B" w:rsidRDefault="002D118B">
      <w:pPr>
        <w:rPr>
          <w:sz w:val="24"/>
          <w:szCs w:val="24"/>
        </w:rPr>
      </w:pPr>
      <w:r w:rsidRPr="00DF37DE">
        <w:rPr>
          <w:sz w:val="24"/>
          <w:szCs w:val="24"/>
        </w:rPr>
        <w:t xml:space="preserve">4. Ich weiß was Anderen gefällt, und auch wenn ich gar nicht so sein will, mache ich halt mit. Die Leinenbinden der anderen engen mich ein. </w:t>
      </w:r>
    </w:p>
    <w:p w:rsidR="00F42F7D" w:rsidRPr="00DF37DE" w:rsidRDefault="00F42F7D" w:rsidP="00F42F7D">
      <w:pPr>
        <w:rPr>
          <w:sz w:val="24"/>
          <w:szCs w:val="24"/>
        </w:rPr>
      </w:pPr>
      <w:r w:rsidRPr="00DF37DE">
        <w:rPr>
          <w:sz w:val="24"/>
          <w:szCs w:val="24"/>
        </w:rPr>
        <w:t xml:space="preserve">Lieber Gott, hilf mir dabei, </w:t>
      </w:r>
      <w:r>
        <w:rPr>
          <w:sz w:val="24"/>
          <w:szCs w:val="24"/>
        </w:rPr>
        <w:t>die</w:t>
      </w:r>
      <w:r w:rsidRPr="00DF37DE">
        <w:rPr>
          <w:sz w:val="24"/>
          <w:szCs w:val="24"/>
        </w:rPr>
        <w:t xml:space="preserve"> Leinenbinden abzunehmen, und neu zu sehen.</w:t>
      </w:r>
    </w:p>
    <w:p w:rsidR="002D118B" w:rsidRDefault="002D118B">
      <w:pPr>
        <w:rPr>
          <w:sz w:val="24"/>
          <w:szCs w:val="24"/>
        </w:rPr>
      </w:pPr>
      <w:r w:rsidRPr="00DF37DE">
        <w:rPr>
          <w:sz w:val="24"/>
          <w:szCs w:val="24"/>
        </w:rPr>
        <w:t xml:space="preserve">5. Ich verwende meine Leinenbinden als Schutz, ich kann mich in ihnen verstecken und keiner sieht wie es in mir drinnen wirklich ausschaut. </w:t>
      </w:r>
    </w:p>
    <w:p w:rsidR="00F42F7D" w:rsidRPr="00DF37DE" w:rsidRDefault="00F42F7D" w:rsidP="00F42F7D">
      <w:pPr>
        <w:rPr>
          <w:sz w:val="24"/>
          <w:szCs w:val="24"/>
        </w:rPr>
      </w:pPr>
      <w:r w:rsidRPr="00DF37DE">
        <w:rPr>
          <w:sz w:val="24"/>
          <w:szCs w:val="24"/>
        </w:rPr>
        <w:lastRenderedPageBreak/>
        <w:t xml:space="preserve">Lieber Gott, hilf mir dabei, </w:t>
      </w:r>
      <w:r>
        <w:rPr>
          <w:sz w:val="24"/>
          <w:szCs w:val="24"/>
        </w:rPr>
        <w:t>die</w:t>
      </w:r>
      <w:r w:rsidRPr="00DF37DE">
        <w:rPr>
          <w:sz w:val="24"/>
          <w:szCs w:val="24"/>
        </w:rPr>
        <w:t xml:space="preserve"> Leinenbinden abzunehmen, und neu zu sehen.</w:t>
      </w:r>
      <w:r>
        <w:rPr>
          <w:sz w:val="24"/>
          <w:szCs w:val="24"/>
        </w:rPr>
        <w:t xml:space="preserve"> Hilf mir abzuwerfen, was schwach macht. </w:t>
      </w:r>
    </w:p>
    <w:p w:rsidR="00F42F7D" w:rsidRPr="00DF37DE" w:rsidRDefault="00F42F7D" w:rsidP="00F42F7D">
      <w:pPr>
        <w:rPr>
          <w:i/>
          <w:sz w:val="24"/>
          <w:szCs w:val="24"/>
        </w:rPr>
      </w:pPr>
      <w:r w:rsidRPr="00DF37DE">
        <w:rPr>
          <w:i/>
          <w:sz w:val="24"/>
          <w:szCs w:val="24"/>
        </w:rPr>
        <w:t>Abgenommene Binden kommen dann auf den Altar und werden auch gewandelt, Holzkreuz wird aufgerichtet</w:t>
      </w:r>
    </w:p>
    <w:p w:rsidR="00F42F7D" w:rsidRPr="00DF37DE" w:rsidRDefault="00F42F7D">
      <w:pPr>
        <w:rPr>
          <w:sz w:val="24"/>
          <w:szCs w:val="24"/>
        </w:rPr>
      </w:pPr>
    </w:p>
    <w:p w:rsidR="00924B04" w:rsidRPr="00DF37DE" w:rsidRDefault="002D118B">
      <w:pPr>
        <w:rPr>
          <w:sz w:val="24"/>
          <w:szCs w:val="24"/>
        </w:rPr>
      </w:pPr>
      <w:r w:rsidRPr="00DF37DE">
        <w:rPr>
          <w:sz w:val="24"/>
          <w:szCs w:val="24"/>
        </w:rPr>
        <w:t>Glaubensbekenntnis</w:t>
      </w:r>
      <w:r w:rsidR="00DF37DE" w:rsidRPr="00DF37DE">
        <w:rPr>
          <w:sz w:val="24"/>
          <w:szCs w:val="24"/>
        </w:rPr>
        <w:t>:</w:t>
      </w:r>
    </w:p>
    <w:p w:rsidR="00DF37DE" w:rsidRDefault="00DF37DE" w:rsidP="00DF37DE">
      <w:pPr>
        <w:spacing w:after="0" w:line="240" w:lineRule="auto"/>
        <w:rPr>
          <w:rFonts w:ascii="Candara" w:eastAsia="Times New Roman" w:hAnsi="Candara" w:cs="Arial"/>
          <w:b/>
          <w:bCs/>
          <w:sz w:val="24"/>
          <w:szCs w:val="24"/>
          <w:lang w:eastAsia="de-AT"/>
        </w:rPr>
      </w:pPr>
      <w:r w:rsidRPr="00DF37DE">
        <w:rPr>
          <w:rFonts w:ascii="Candara" w:eastAsia="Times New Roman" w:hAnsi="Candara" w:cs="Arial"/>
          <w:b/>
          <w:bCs/>
          <w:sz w:val="24"/>
          <w:szCs w:val="24"/>
          <w:lang w:eastAsia="de-AT"/>
        </w:rPr>
        <w:t>Wir bekennen unseren Glauben</w:t>
      </w:r>
    </w:p>
    <w:p w:rsidR="00F42F7D" w:rsidRPr="00DF37DE" w:rsidRDefault="00F42F7D" w:rsidP="00DF37DE">
      <w:pPr>
        <w:spacing w:after="0" w:line="240" w:lineRule="auto"/>
        <w:rPr>
          <w:rFonts w:ascii="Candara" w:eastAsia="Times New Roman" w:hAnsi="Candara" w:cs="Arial"/>
          <w:b/>
          <w:bCs/>
          <w:sz w:val="24"/>
          <w:szCs w:val="24"/>
          <w:lang w:eastAsia="de-AT"/>
        </w:rPr>
      </w:pP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Glaubst du an Gott,</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der Vater und Mutter aller Menschen ist,</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der Himmel und Erde wunderbar erschaffen hat?</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
          <w:bCs/>
          <w:sz w:val="24"/>
          <w:szCs w:val="24"/>
        </w:rPr>
      </w:pPr>
      <w:r w:rsidRPr="00DF37DE">
        <w:rPr>
          <w:rFonts w:ascii="Candara" w:eastAsia="Dotum" w:hAnsi="Candara" w:cs="LilyUPC"/>
          <w:b/>
          <w:bCs/>
          <w:sz w:val="24"/>
          <w:szCs w:val="24"/>
        </w:rPr>
        <w:tab/>
        <w:t>Ja, ich glaube!</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Glaubst du an Jesus Christus,</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der in Bethlehem geborgen wurde,</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 xml:space="preserve">der in Liebe für die Menschen da war </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bis zum Tod am Kreuz?</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 xml:space="preserve">Glaubst du, dass seine Liebe uns erlöst hat und </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dass er auferstanden ist und mit uns lebt?</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
          <w:bCs/>
          <w:sz w:val="24"/>
          <w:szCs w:val="24"/>
        </w:rPr>
      </w:pPr>
      <w:r w:rsidRPr="00DF37DE">
        <w:rPr>
          <w:rFonts w:ascii="Candara" w:eastAsia="Dotum" w:hAnsi="Candara" w:cs="LilyUPC"/>
          <w:b/>
          <w:bCs/>
          <w:sz w:val="24"/>
          <w:szCs w:val="24"/>
        </w:rPr>
        <w:tab/>
        <w:t>Ja, ich glaube!</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Glaubst du an den Heiligen Geist,</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die gute Kraft Gottes,</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 xml:space="preserve">glaubst du in der Kirche und </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 xml:space="preserve">an die Gemeinschaft der Heiligen, </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 xml:space="preserve">an die Vergebung von Fehlern und Schuld und </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Cs/>
          <w:sz w:val="24"/>
          <w:szCs w:val="24"/>
        </w:rPr>
      </w:pPr>
      <w:r w:rsidRPr="00DF37DE">
        <w:rPr>
          <w:rFonts w:ascii="Candara" w:eastAsia="Dotum" w:hAnsi="Candara" w:cs="LilyUPC"/>
          <w:bCs/>
          <w:sz w:val="24"/>
          <w:szCs w:val="24"/>
        </w:rPr>
        <w:t>an das ewige Leben bei und mit Gott?</w:t>
      </w:r>
    </w:p>
    <w:p w:rsidR="00DF37DE" w:rsidRPr="00DF37DE" w:rsidRDefault="00DF37DE" w:rsidP="00DF37DE">
      <w:pPr>
        <w:pStyle w:val="Listenabsatz"/>
        <w:numPr>
          <w:ilvl w:val="0"/>
          <w:numId w:val="1"/>
        </w:numPr>
        <w:suppressAutoHyphens/>
        <w:spacing w:after="0" w:line="240" w:lineRule="auto"/>
        <w:rPr>
          <w:rFonts w:ascii="Candara" w:eastAsia="Dotum" w:hAnsi="Candara" w:cs="LilyUPC"/>
          <w:b/>
          <w:bCs/>
          <w:sz w:val="24"/>
          <w:szCs w:val="24"/>
        </w:rPr>
      </w:pPr>
      <w:r w:rsidRPr="00DF37DE">
        <w:rPr>
          <w:rFonts w:ascii="Candara" w:eastAsia="Dotum" w:hAnsi="Candara" w:cs="LilyUPC"/>
          <w:b/>
          <w:bCs/>
          <w:sz w:val="24"/>
          <w:szCs w:val="24"/>
        </w:rPr>
        <w:tab/>
        <w:t>Ja, ich glaube!</w:t>
      </w:r>
    </w:p>
    <w:p w:rsidR="00DF37DE" w:rsidRPr="00DF37DE" w:rsidRDefault="00DF37DE">
      <w:pPr>
        <w:rPr>
          <w:sz w:val="24"/>
          <w:szCs w:val="24"/>
        </w:rPr>
      </w:pPr>
    </w:p>
    <w:p w:rsidR="00702E8C" w:rsidRDefault="00AE0617">
      <w:pPr>
        <w:rPr>
          <w:color w:val="0000FF"/>
          <w:sz w:val="24"/>
          <w:szCs w:val="24"/>
        </w:rPr>
      </w:pPr>
      <w:r w:rsidRPr="002C060F">
        <w:rPr>
          <w:b/>
          <w:color w:val="0000FF"/>
          <w:sz w:val="24"/>
          <w:szCs w:val="24"/>
        </w:rPr>
        <w:t>Gabenbereitung</w:t>
      </w:r>
      <w:r>
        <w:rPr>
          <w:color w:val="0000FF"/>
          <w:sz w:val="24"/>
          <w:szCs w:val="24"/>
        </w:rPr>
        <w:t xml:space="preserve">: </w:t>
      </w:r>
      <w:r w:rsidRPr="00AE0617">
        <w:rPr>
          <w:color w:val="0000FF"/>
          <w:sz w:val="24"/>
          <w:szCs w:val="24"/>
        </w:rPr>
        <w:t>Jesus, du warst tot</w:t>
      </w:r>
      <w:r w:rsidR="007E642F">
        <w:rPr>
          <w:color w:val="0000FF"/>
          <w:sz w:val="24"/>
          <w:szCs w:val="24"/>
        </w:rPr>
        <w:t xml:space="preserve"> | LB 237 | </w:t>
      </w:r>
      <w:r w:rsidRPr="00AE0617">
        <w:rPr>
          <w:color w:val="0000FF"/>
          <w:sz w:val="24"/>
          <w:szCs w:val="24"/>
        </w:rPr>
        <w:t>NB 166</w:t>
      </w:r>
    </w:p>
    <w:p w:rsidR="007E642F" w:rsidRDefault="007E642F">
      <w:pPr>
        <w:rPr>
          <w:color w:val="0000FF"/>
          <w:sz w:val="24"/>
          <w:szCs w:val="24"/>
        </w:rPr>
      </w:pPr>
      <w:r w:rsidRPr="002C060F">
        <w:rPr>
          <w:b/>
          <w:color w:val="0000FF"/>
          <w:sz w:val="24"/>
          <w:szCs w:val="24"/>
        </w:rPr>
        <w:t>Sanctus</w:t>
      </w:r>
      <w:r>
        <w:rPr>
          <w:color w:val="0000FF"/>
          <w:sz w:val="24"/>
          <w:szCs w:val="24"/>
        </w:rPr>
        <w:t xml:space="preserve">: </w:t>
      </w:r>
      <w:r w:rsidRPr="007E642F">
        <w:rPr>
          <w:color w:val="0000FF"/>
          <w:sz w:val="24"/>
          <w:szCs w:val="24"/>
        </w:rPr>
        <w:t>Sing</w:t>
      </w:r>
      <w:r w:rsidR="00086B93">
        <w:rPr>
          <w:color w:val="0000FF"/>
          <w:sz w:val="24"/>
          <w:szCs w:val="24"/>
        </w:rPr>
        <w:t xml:space="preserve">t heilig dem Herrn Jesus Christ | LB 352 | </w:t>
      </w:r>
      <w:r w:rsidRPr="007E642F">
        <w:rPr>
          <w:color w:val="0000FF"/>
          <w:sz w:val="24"/>
          <w:szCs w:val="24"/>
        </w:rPr>
        <w:t>NB-E20 56</w:t>
      </w:r>
    </w:p>
    <w:p w:rsidR="00086B93" w:rsidRDefault="00086B93">
      <w:pPr>
        <w:rPr>
          <w:color w:val="0000FF"/>
          <w:sz w:val="24"/>
          <w:szCs w:val="24"/>
        </w:rPr>
      </w:pPr>
      <w:r w:rsidRPr="002C060F">
        <w:rPr>
          <w:b/>
          <w:color w:val="0000FF"/>
          <w:sz w:val="24"/>
          <w:szCs w:val="24"/>
        </w:rPr>
        <w:t>Vater unser</w:t>
      </w:r>
      <w:r>
        <w:rPr>
          <w:color w:val="0000FF"/>
          <w:sz w:val="24"/>
          <w:szCs w:val="24"/>
        </w:rPr>
        <w:t>: gesprochen</w:t>
      </w:r>
    </w:p>
    <w:p w:rsidR="00086B93" w:rsidRDefault="00086B93">
      <w:pPr>
        <w:rPr>
          <w:color w:val="0000FF"/>
          <w:sz w:val="24"/>
          <w:szCs w:val="24"/>
        </w:rPr>
      </w:pPr>
      <w:r w:rsidRPr="002C060F">
        <w:rPr>
          <w:b/>
          <w:color w:val="0000FF"/>
          <w:sz w:val="24"/>
          <w:szCs w:val="24"/>
        </w:rPr>
        <w:t>Kommunion</w:t>
      </w:r>
      <w:r>
        <w:rPr>
          <w:color w:val="0000FF"/>
          <w:sz w:val="24"/>
          <w:szCs w:val="24"/>
        </w:rPr>
        <w:t>: instrumental</w:t>
      </w:r>
    </w:p>
    <w:p w:rsidR="00086B93" w:rsidRPr="00AE0617" w:rsidRDefault="00086B93">
      <w:pPr>
        <w:rPr>
          <w:color w:val="0000FF"/>
          <w:sz w:val="24"/>
          <w:szCs w:val="24"/>
        </w:rPr>
      </w:pPr>
      <w:r w:rsidRPr="002C060F">
        <w:rPr>
          <w:b/>
          <w:color w:val="0000FF"/>
          <w:sz w:val="24"/>
          <w:szCs w:val="24"/>
        </w:rPr>
        <w:t>Schluss</w:t>
      </w:r>
      <w:r>
        <w:rPr>
          <w:color w:val="0000FF"/>
          <w:sz w:val="24"/>
          <w:szCs w:val="24"/>
        </w:rPr>
        <w:t xml:space="preserve">: Geh unter der Gnade | LB 118 | </w:t>
      </w:r>
      <w:r w:rsidRPr="00086B93">
        <w:rPr>
          <w:color w:val="0000FF"/>
          <w:sz w:val="24"/>
          <w:szCs w:val="24"/>
        </w:rPr>
        <w:t>NB 82</w:t>
      </w:r>
    </w:p>
    <w:sectPr w:rsidR="00086B93" w:rsidRPr="00AE06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ily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3F"/>
    <w:rsid w:val="00086B93"/>
    <w:rsid w:val="002C060F"/>
    <w:rsid w:val="002D118B"/>
    <w:rsid w:val="002D673F"/>
    <w:rsid w:val="0045478D"/>
    <w:rsid w:val="006C70D4"/>
    <w:rsid w:val="00702E8C"/>
    <w:rsid w:val="007C7642"/>
    <w:rsid w:val="007E642F"/>
    <w:rsid w:val="00924B04"/>
    <w:rsid w:val="00AE0617"/>
    <w:rsid w:val="00DF37DE"/>
    <w:rsid w:val="00F42F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D614-BC1B-40CA-B573-9CBB0386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131">
      <w:bodyDiv w:val="1"/>
      <w:marLeft w:val="0"/>
      <w:marRight w:val="0"/>
      <w:marTop w:val="0"/>
      <w:marBottom w:val="0"/>
      <w:divBdr>
        <w:top w:val="none" w:sz="0" w:space="0" w:color="auto"/>
        <w:left w:val="none" w:sz="0" w:space="0" w:color="auto"/>
        <w:bottom w:val="none" w:sz="0" w:space="0" w:color="auto"/>
        <w:right w:val="none" w:sz="0" w:space="0" w:color="auto"/>
      </w:divBdr>
    </w:div>
    <w:div w:id="457459470">
      <w:bodyDiv w:val="1"/>
      <w:marLeft w:val="0"/>
      <w:marRight w:val="0"/>
      <w:marTop w:val="0"/>
      <w:marBottom w:val="0"/>
      <w:divBdr>
        <w:top w:val="none" w:sz="0" w:space="0" w:color="auto"/>
        <w:left w:val="none" w:sz="0" w:space="0" w:color="auto"/>
        <w:bottom w:val="none" w:sz="0" w:space="0" w:color="auto"/>
        <w:right w:val="none" w:sz="0" w:space="0" w:color="auto"/>
      </w:divBdr>
    </w:div>
    <w:div w:id="722680976">
      <w:bodyDiv w:val="1"/>
      <w:marLeft w:val="0"/>
      <w:marRight w:val="0"/>
      <w:marTop w:val="0"/>
      <w:marBottom w:val="0"/>
      <w:divBdr>
        <w:top w:val="none" w:sz="0" w:space="0" w:color="auto"/>
        <w:left w:val="none" w:sz="0" w:space="0" w:color="auto"/>
        <w:bottom w:val="none" w:sz="0" w:space="0" w:color="auto"/>
        <w:right w:val="none" w:sz="0" w:space="0" w:color="auto"/>
      </w:divBdr>
    </w:div>
    <w:div w:id="19382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 Petra (AT, Wien)</dc:creator>
  <cp:keywords/>
  <dc:description/>
  <cp:lastModifiedBy>Weber-PC</cp:lastModifiedBy>
  <cp:revision>2</cp:revision>
  <dcterms:created xsi:type="dcterms:W3CDTF">2021-04-04T17:27:00Z</dcterms:created>
  <dcterms:modified xsi:type="dcterms:W3CDTF">2021-04-04T17:27:00Z</dcterms:modified>
</cp:coreProperties>
</file>