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31" w:rsidRDefault="00571D31" w:rsidP="00571D31"/>
    <w:p w:rsidR="00DD0EC9" w:rsidRDefault="00DD0EC9" w:rsidP="00DD0EC9">
      <w:r>
        <w:t xml:space="preserve">2.9.2018 </w:t>
      </w:r>
      <w:proofErr w:type="spellStart"/>
      <w:r>
        <w:t>Anfangswoki</w:t>
      </w:r>
      <w:proofErr w:type="spellEnd"/>
    </w:p>
    <w:p w:rsidR="00DD0EC9" w:rsidRDefault="00DD0EC9" w:rsidP="00DD0EC9">
      <w:r>
        <w:t>22. Sonntag im Jahreskreis</w:t>
      </w:r>
    </w:p>
    <w:p w:rsidR="00DD0EC9" w:rsidRDefault="00DD0EC9" w:rsidP="00571D31">
      <w:r>
        <w:t>__________________________________________________________________________________</w:t>
      </w:r>
    </w:p>
    <w:p w:rsidR="00DD0EC9" w:rsidRDefault="00DD0EC9" w:rsidP="00571D31">
      <w:r>
        <w:t>Besser ein reines Herz als saubere Hände</w:t>
      </w:r>
    </w:p>
    <w:p w:rsidR="00DD0EC9" w:rsidRDefault="00DD0EC9" w:rsidP="00571D31">
      <w:r>
        <w:t>__________________________________________________________________________________</w:t>
      </w:r>
    </w:p>
    <w:p w:rsidR="00DD0EC9" w:rsidRDefault="00DD0EC9" w:rsidP="00571D31">
      <w:r>
        <w:t>Gerhild Weber und Petra Distl</w:t>
      </w:r>
    </w:p>
    <w:p w:rsidR="00DD0EC9" w:rsidRDefault="00DD0EC9" w:rsidP="00571D31">
      <w:r>
        <w:t>Zelebrant: Pater Thom</w:t>
      </w:r>
    </w:p>
    <w:p w:rsidR="00DD0EC9" w:rsidRDefault="00DD0EC9" w:rsidP="00571D31">
      <w:r>
        <w:t>Kinderchor singt</w:t>
      </w:r>
    </w:p>
    <w:p w:rsidR="001C1962" w:rsidRDefault="001C1962" w:rsidP="00571D31"/>
    <w:p w:rsidR="00DD0EC9" w:rsidRDefault="00DD0EC9" w:rsidP="00571D31">
      <w:r>
        <w:t>Eingangslied: Immer und überall Nr. 185</w:t>
      </w:r>
    </w:p>
    <w:p w:rsidR="001C1962" w:rsidRDefault="001C1962" w:rsidP="001C1962">
      <w:r>
        <w:t>Begrüßung: WOKI Kreuzzeichen</w:t>
      </w:r>
    </w:p>
    <w:p w:rsidR="001C1962" w:rsidRDefault="001C1962" w:rsidP="00571D31">
      <w:r>
        <w:t xml:space="preserve">Kyrie: </w:t>
      </w:r>
      <w:r w:rsidR="004E4286">
        <w:t>Pater Thom</w:t>
      </w:r>
    </w:p>
    <w:p w:rsidR="00DD0EC9" w:rsidRDefault="00DD0EC9" w:rsidP="00571D31">
      <w:r>
        <w:t>Gloria: Gottes Liebe ist so wunderbar Nr. 114</w:t>
      </w:r>
    </w:p>
    <w:p w:rsidR="00DD0EC9" w:rsidRDefault="00DD0EC9" w:rsidP="00571D31">
      <w:r>
        <w:t>Lesung</w:t>
      </w:r>
      <w:r w:rsidRPr="00F41669">
        <w:t xml:space="preserve">: </w:t>
      </w:r>
      <w:r w:rsidRPr="00F41669">
        <w:rPr>
          <w:snapToGrid w:val="0"/>
          <w:szCs w:val="20"/>
        </w:rPr>
        <w:t>Jak 1, 17-18.21b-22.27</w:t>
      </w:r>
    </w:p>
    <w:p w:rsidR="00DD0EC9" w:rsidRDefault="00127E67" w:rsidP="00571D31">
      <w:r>
        <w:t>Halleluja (</w:t>
      </w:r>
      <w:proofErr w:type="spellStart"/>
      <w:r>
        <w:t>Minitag</w:t>
      </w:r>
      <w:proofErr w:type="spellEnd"/>
      <w:r>
        <w:t xml:space="preserve">) </w:t>
      </w:r>
      <w:proofErr w:type="spellStart"/>
      <w:r>
        <w:t>Nr</w:t>
      </w:r>
      <w:proofErr w:type="spellEnd"/>
      <w:r>
        <w:t xml:space="preserve"> 122</w:t>
      </w:r>
    </w:p>
    <w:p w:rsidR="00571D31" w:rsidRDefault="00127E67" w:rsidP="00571D31">
      <w:r>
        <w:t xml:space="preserve">Evangelium: </w:t>
      </w:r>
      <w:proofErr w:type="spellStart"/>
      <w:r>
        <w:t>Mk</w:t>
      </w:r>
      <w:proofErr w:type="spellEnd"/>
      <w:r w:rsidR="00571D31">
        <w:t xml:space="preserve"> 7,1-8.14-15.21-23</w:t>
      </w:r>
      <w:r>
        <w:t xml:space="preserve"> (in leichter Sprache)</w:t>
      </w:r>
    </w:p>
    <w:p w:rsidR="00571D31" w:rsidRDefault="00571D31" w:rsidP="00571D31"/>
    <w:p w:rsidR="00571D31" w:rsidRDefault="003B57AB" w:rsidP="00F41669">
      <w:pPr>
        <w:ind w:left="567"/>
      </w:pPr>
      <w:r>
        <w:t>Einmal waren Religions</w:t>
      </w:r>
      <w:r w:rsidR="00571D31">
        <w:t>gelehrte bei Jesus.</w:t>
      </w:r>
    </w:p>
    <w:p w:rsidR="00571D31" w:rsidRDefault="003B57AB" w:rsidP="00F41669">
      <w:pPr>
        <w:ind w:left="567"/>
      </w:pPr>
      <w:r>
        <w:t>Die Religions</w:t>
      </w:r>
      <w:r w:rsidR="00571D31">
        <w:t>gelehrten passten genau auf, ob Jesus Fehler macht.</w:t>
      </w:r>
    </w:p>
    <w:p w:rsidR="00571D31" w:rsidRDefault="003B57AB" w:rsidP="00F41669">
      <w:pPr>
        <w:ind w:left="567"/>
      </w:pPr>
      <w:r>
        <w:t>Einmal sagten die Religions</w:t>
      </w:r>
      <w:r w:rsidR="00571D31">
        <w:t>gelehrten:</w:t>
      </w:r>
    </w:p>
    <w:p w:rsidR="00571D31" w:rsidRDefault="00571D31" w:rsidP="00F41669">
      <w:pPr>
        <w:ind w:left="567"/>
      </w:pPr>
      <w:r>
        <w:t>Endlich haben wir bei Jesus einen Fehler gefunden.</w:t>
      </w:r>
    </w:p>
    <w:p w:rsidR="00571D31" w:rsidRDefault="00571D31" w:rsidP="00F41669">
      <w:pPr>
        <w:ind w:left="567"/>
      </w:pPr>
      <w:r>
        <w:t>Jesus und seine Freunde machen beim Hände</w:t>
      </w:r>
      <w:r w:rsidR="003B57AB">
        <w:t xml:space="preserve"> </w:t>
      </w:r>
      <w:r>
        <w:t>waschen einen Fehler.</w:t>
      </w:r>
    </w:p>
    <w:p w:rsidR="00571D31" w:rsidRDefault="00571D31" w:rsidP="00F41669">
      <w:pPr>
        <w:ind w:left="567"/>
      </w:pPr>
      <w:r>
        <w:t>Alle Menschen müssen vor dem Essen die Hände waschen.</w:t>
      </w:r>
    </w:p>
    <w:p w:rsidR="00571D31" w:rsidRDefault="00571D31" w:rsidP="00F41669">
      <w:pPr>
        <w:ind w:left="567"/>
      </w:pPr>
      <w:r>
        <w:t>Und die Teller und Tassen spülen.</w:t>
      </w:r>
    </w:p>
    <w:p w:rsidR="00571D31" w:rsidRDefault="00571D31" w:rsidP="00F41669">
      <w:pPr>
        <w:ind w:left="567"/>
      </w:pPr>
      <w:r>
        <w:t>Gott will das so.</w:t>
      </w:r>
    </w:p>
    <w:p w:rsidR="00571D31" w:rsidRDefault="00571D31" w:rsidP="00F41669">
      <w:pPr>
        <w:ind w:left="567"/>
      </w:pPr>
      <w:r>
        <w:t>Wir machen das so.</w:t>
      </w:r>
    </w:p>
    <w:p w:rsidR="00571D31" w:rsidRDefault="00571D31" w:rsidP="00F41669">
      <w:pPr>
        <w:ind w:left="567"/>
      </w:pPr>
      <w:r>
        <w:t>Aber Jesus tut das nicht.</w:t>
      </w:r>
    </w:p>
    <w:p w:rsidR="00571D31" w:rsidRDefault="00571D31" w:rsidP="00F41669">
      <w:pPr>
        <w:ind w:left="567"/>
      </w:pPr>
      <w:r>
        <w:t>Und die Freunde von Jesus auch nicht.</w:t>
      </w:r>
    </w:p>
    <w:p w:rsidR="00571D31" w:rsidRDefault="00571D31" w:rsidP="00F41669">
      <w:pPr>
        <w:ind w:left="567"/>
      </w:pPr>
    </w:p>
    <w:p w:rsidR="00571D31" w:rsidRDefault="003B57AB" w:rsidP="00F41669">
      <w:pPr>
        <w:ind w:left="567"/>
      </w:pPr>
      <w:r>
        <w:t>Jesus sagte zu den Religions</w:t>
      </w:r>
      <w:r w:rsidR="00571D31">
        <w:t>gelehrten:</w:t>
      </w:r>
    </w:p>
    <w:p w:rsidR="00571D31" w:rsidRDefault="00571D31" w:rsidP="00F41669">
      <w:pPr>
        <w:ind w:left="567"/>
      </w:pPr>
      <w:r>
        <w:t>Ihr wisst überhaupt nicht, was Gott wirklich will.</w:t>
      </w:r>
    </w:p>
    <w:p w:rsidR="00571D31" w:rsidRDefault="00571D31" w:rsidP="00F41669">
      <w:pPr>
        <w:ind w:left="567"/>
      </w:pPr>
      <w:r>
        <w:lastRenderedPageBreak/>
        <w:t>Saubere Hände sind gut.</w:t>
      </w:r>
    </w:p>
    <w:p w:rsidR="00571D31" w:rsidRDefault="00571D31" w:rsidP="00F41669">
      <w:pPr>
        <w:ind w:left="567"/>
      </w:pPr>
      <w:r>
        <w:t>Und saubere Teller und Tassen sind gut.</w:t>
      </w:r>
    </w:p>
    <w:p w:rsidR="00571D31" w:rsidRDefault="00571D31" w:rsidP="00F41669">
      <w:pPr>
        <w:ind w:left="567"/>
      </w:pPr>
      <w:r>
        <w:t>Wenn die Hände trotzdem schmutzig sind,</w:t>
      </w:r>
    </w:p>
    <w:p w:rsidR="00571D31" w:rsidRDefault="00571D31" w:rsidP="00F41669">
      <w:pPr>
        <w:ind w:left="567"/>
      </w:pPr>
      <w:r>
        <w:t>oder wenn die Teller und Tassen trotzdem schmutzig sind,</w:t>
      </w:r>
    </w:p>
    <w:p w:rsidR="00571D31" w:rsidRDefault="00571D31" w:rsidP="00F41669">
      <w:pPr>
        <w:ind w:left="567"/>
      </w:pPr>
      <w:r>
        <w:t>ist das für Gott nicht das Wichtigste.</w:t>
      </w:r>
    </w:p>
    <w:p w:rsidR="00571D31" w:rsidRDefault="00571D31" w:rsidP="00F41669">
      <w:pPr>
        <w:ind w:left="567"/>
      </w:pPr>
      <w:r>
        <w:t>Gott möchte viel lieber, dass euer Herz sauber ist.</w:t>
      </w:r>
    </w:p>
    <w:p w:rsidR="00571D31" w:rsidRDefault="00571D31" w:rsidP="00F41669">
      <w:pPr>
        <w:ind w:left="567"/>
      </w:pPr>
      <w:r>
        <w:t>Böse Sachen machen das Herz schmutzig.</w:t>
      </w:r>
    </w:p>
    <w:p w:rsidR="00571D31" w:rsidRDefault="00571D31" w:rsidP="00F41669">
      <w:pPr>
        <w:ind w:left="567"/>
      </w:pPr>
      <w:r>
        <w:t>– Zum Beispiel lügen.</w:t>
      </w:r>
    </w:p>
    <w:p w:rsidR="00571D31" w:rsidRDefault="00571D31" w:rsidP="00F41669">
      <w:pPr>
        <w:ind w:left="567"/>
      </w:pPr>
      <w:r>
        <w:t>– Und stehlen.</w:t>
      </w:r>
    </w:p>
    <w:p w:rsidR="00571D31" w:rsidRDefault="00571D31" w:rsidP="00F41669">
      <w:pPr>
        <w:ind w:left="567"/>
      </w:pPr>
      <w:r>
        <w:t>– Und fremdgehen.</w:t>
      </w:r>
    </w:p>
    <w:p w:rsidR="00571D31" w:rsidRDefault="00571D31" w:rsidP="00F41669">
      <w:pPr>
        <w:ind w:left="567"/>
      </w:pPr>
      <w:r>
        <w:t>– Und betrügen.</w:t>
      </w:r>
    </w:p>
    <w:p w:rsidR="00571D31" w:rsidRDefault="00571D31" w:rsidP="00F41669">
      <w:pPr>
        <w:ind w:left="567"/>
      </w:pPr>
      <w:r>
        <w:t>– Und ermorden.</w:t>
      </w:r>
    </w:p>
    <w:p w:rsidR="00571D31" w:rsidRDefault="00571D31" w:rsidP="00F41669">
      <w:pPr>
        <w:ind w:left="567"/>
      </w:pPr>
      <w:r>
        <w:t>– Und neidisch sein.</w:t>
      </w:r>
    </w:p>
    <w:p w:rsidR="00571D31" w:rsidRDefault="00571D31" w:rsidP="00F41669">
      <w:pPr>
        <w:ind w:left="567"/>
      </w:pPr>
      <w:r>
        <w:t>– Und böse Gedanken haben.</w:t>
      </w:r>
    </w:p>
    <w:p w:rsidR="00571D31" w:rsidRDefault="00571D31" w:rsidP="00F41669">
      <w:pPr>
        <w:ind w:left="567"/>
      </w:pPr>
      <w:r>
        <w:t>Böse Sachen machen das Herz schmutzig.</w:t>
      </w:r>
    </w:p>
    <w:p w:rsidR="00571D31" w:rsidRDefault="00571D31" w:rsidP="00F41669">
      <w:pPr>
        <w:ind w:left="567"/>
      </w:pPr>
      <w:r>
        <w:t>Böse Sachen im Herzen sind viel schlimmer als schmutzige Hände.</w:t>
      </w:r>
    </w:p>
    <w:p w:rsidR="00571D31" w:rsidRDefault="00571D31" w:rsidP="00F41669">
      <w:pPr>
        <w:ind w:left="567"/>
      </w:pPr>
      <w:r>
        <w:t>Oder als schmutzige Teller und Tassen.</w:t>
      </w:r>
    </w:p>
    <w:p w:rsidR="00DD0EC9" w:rsidRDefault="00571D31" w:rsidP="00F41669">
      <w:pPr>
        <w:ind w:left="567"/>
      </w:pPr>
      <w:r>
        <w:t>Ihr sollt euer Herz von bösen Sachen sauber halten.</w:t>
      </w:r>
    </w:p>
    <w:p w:rsidR="00DD0EC9" w:rsidRDefault="00DD0EC9" w:rsidP="00DD0EC9"/>
    <w:p w:rsidR="00DD0EC9" w:rsidRDefault="003B57AB" w:rsidP="00DD0EC9">
      <w:r>
        <w:t>Rollenspiel nach</w:t>
      </w:r>
      <w:r w:rsidR="00DD0EC9">
        <w:t xml:space="preserve"> dem Evangelium</w:t>
      </w:r>
    </w:p>
    <w:p w:rsidR="00DD0EC9" w:rsidRDefault="00DD0EC9" w:rsidP="00DD0EC9">
      <w:r>
        <w:t>Personen:</w:t>
      </w:r>
    </w:p>
    <w:p w:rsidR="00DD0EC9" w:rsidRDefault="00DD0EC9" w:rsidP="00DD0EC9">
      <w:r>
        <w:t xml:space="preserve">    Tante Gusti</w:t>
      </w:r>
    </w:p>
    <w:p w:rsidR="00DD0EC9" w:rsidRDefault="00DD0EC9" w:rsidP="00DD0EC9">
      <w:r>
        <w:t xml:space="preserve">    Andrea</w:t>
      </w:r>
    </w:p>
    <w:p w:rsidR="00DD0EC9" w:rsidRDefault="00DD0EC9" w:rsidP="00DD0EC9">
      <w:r>
        <w:t xml:space="preserve">    Wolfgang</w:t>
      </w:r>
    </w:p>
    <w:p w:rsidR="00DD0EC9" w:rsidRDefault="00DD0EC9" w:rsidP="00DD0EC9">
      <w:r>
        <w:t xml:space="preserve">    Daniela</w:t>
      </w:r>
    </w:p>
    <w:p w:rsidR="00DD0EC9" w:rsidRDefault="00DD0EC9" w:rsidP="00DD0EC9">
      <w:r>
        <w:t>Tante Gusti hat Geburtstag, ihre Nichte Andrea, deren Cousin Wolfgang und seine Schwester Daniela schenken ihr etwas zum Geburtstag, und zwar alle das gleiche: eine schöne Geburtstagskarte. Aber schauen wir uns an, wie es zu diesen Geschenken gekommen ist.</w:t>
      </w:r>
    </w:p>
    <w:p w:rsidR="00DD0EC9" w:rsidRDefault="00DD0EC9" w:rsidP="00DD0EC9">
      <w:r>
        <w:t>Szene 1. Andrea:</w:t>
      </w:r>
      <w:r w:rsidR="005F4532">
        <w:t xml:space="preserve"> </w:t>
      </w:r>
      <w:r>
        <w:t>"Uhu, morgen hat Tante Gusti Geburtstag. Und ich möchte ihr zu gerne etwas schenken, dass sie sieht, wie gerne ich sie hab'. Aber ohne Geld ... Ha, ich weiß es! Ich mal ihr eine schöne Geburtstagskarte, das kann ich gut, und das ist etwas, was wirklich von mir ist."</w:t>
      </w:r>
    </w:p>
    <w:p w:rsidR="00DD0EC9" w:rsidRDefault="00DD0EC9" w:rsidP="00DD0EC9">
      <w:r>
        <w:t>Szene 2. Wolfgang:"27.8. Aha, da h</w:t>
      </w:r>
      <w:r w:rsidR="005F4532">
        <w:t>at ja die Gusti Tante morgen Ge</w:t>
      </w:r>
      <w:r>
        <w:t>burtstag. Oh Gott</w:t>
      </w:r>
      <w:r w:rsidR="005F4532">
        <w:t>, nicht schon wieder - und über</w:t>
      </w:r>
      <w:r>
        <w:t>haupt sollte man Geburtstage</w:t>
      </w:r>
      <w:r w:rsidR="005F4532">
        <w:t xml:space="preserve"> nur alle zwei Jahre feiern, das </w:t>
      </w:r>
      <w:r>
        <w:t xml:space="preserve">ist </w:t>
      </w:r>
      <w:r w:rsidR="005F4532">
        <w:t>oft genug. Also, was kriegt die</w:t>
      </w:r>
      <w:r>
        <w:t xml:space="preserve">? Am liebsten </w:t>
      </w:r>
      <w:proofErr w:type="gramStart"/>
      <w:r>
        <w:t>würd'</w:t>
      </w:r>
      <w:proofErr w:type="gramEnd"/>
      <w:r>
        <w:t xml:space="preserve"> ich ihr ja gar nichts schenken, aber das geht ja nicht, dann bekomm ich </w:t>
      </w:r>
      <w:r>
        <w:lastRenderedPageBreak/>
        <w:t>ja auch nichts</w:t>
      </w:r>
      <w:bookmarkStart w:id="0" w:name="_GoBack"/>
      <w:bookmarkEnd w:id="0"/>
      <w:r>
        <w:t xml:space="preserve"> mehr. Ha, jetzt </w:t>
      </w:r>
      <w:proofErr w:type="gramStart"/>
      <w:r>
        <w:t>hab</w:t>
      </w:r>
      <w:proofErr w:type="gramEnd"/>
      <w:r>
        <w:t xml:space="preserve"> ich es. Vor drei Jahren hab' ich da so eine Karte </w:t>
      </w:r>
      <w:r w:rsidR="003B57AB">
        <w:t>bekommen, wo hinten nichts drauf</w:t>
      </w:r>
      <w:r>
        <w:t>steht. Da sind auch ein paar Blumen drauf - die schenk ich ihr!"</w:t>
      </w:r>
    </w:p>
    <w:p w:rsidR="00DD0EC9" w:rsidRDefault="00DD0EC9" w:rsidP="00DD0EC9"/>
    <w:p w:rsidR="00DD0EC9" w:rsidRDefault="00DD0EC9" w:rsidP="00DD0EC9">
      <w:r>
        <w:t>Szene 3. Daniela:</w:t>
      </w:r>
      <w:r w:rsidR="005F4532">
        <w:t xml:space="preserve"> </w:t>
      </w:r>
      <w:r>
        <w:t>"Jetzt denk ich schon seit zwei Tagen nach, was ich der Tante Gusti zum Geburtstag schenken soll, aber mir fällt nichts ein. Die hat ja schon alles. Und womit soll ich ihr noch eine Freude machen. Die Geschäfte sperren auch gleich zu ... Was soll' s: jetzt fahre ich noch schnell und kauf eine Geburtstagsk</w:t>
      </w:r>
      <w:r w:rsidR="005F4532">
        <w:t>arte, mir fällt einfach nichts B</w:t>
      </w:r>
      <w:r>
        <w:t>esseres ein."</w:t>
      </w:r>
    </w:p>
    <w:p w:rsidR="00DD0EC9" w:rsidRDefault="00DD0EC9" w:rsidP="00DD0EC9"/>
    <w:p w:rsidR="00DD0EC9" w:rsidRDefault="00DD0EC9" w:rsidP="00DD0EC9">
      <w:r>
        <w:t>Szene 4.Alle vier miteinander: Geburtstagsfeier. Andrea, Wolfgang und Da</w:t>
      </w:r>
      <w:r w:rsidR="003B57AB">
        <w:t>niela geben Tante Gusti ihre Ge</w:t>
      </w:r>
      <w:r>
        <w:t>burtstagsgeschenke (alle drei Briefkuverts sehen gleich aus). Tante Gusti freut sich sehr.</w:t>
      </w:r>
    </w:p>
    <w:p w:rsidR="00DD0EC9" w:rsidRDefault="00DD0EC9" w:rsidP="00DD0EC9"/>
    <w:p w:rsidR="00DD0EC9" w:rsidRDefault="003B57AB" w:rsidP="00DD0EC9">
      <w:r>
        <w:t>In dem Rollenspiel</w:t>
      </w:r>
      <w:r w:rsidR="00DD0EC9">
        <w:t xml:space="preserve"> ging</w:t>
      </w:r>
      <w:r>
        <w:t xml:space="preserve"> es</w:t>
      </w:r>
      <w:r w:rsidR="00DD0EC9">
        <w:t xml:space="preserve"> um den Geburtstag von Tante Gusti - und sie hat drei gleiche </w:t>
      </w:r>
      <w:proofErr w:type="spellStart"/>
      <w:proofErr w:type="gramStart"/>
      <w:r w:rsidR="00DD0EC9">
        <w:t>Ge-burtstagsgeschenke</w:t>
      </w:r>
      <w:proofErr w:type="spellEnd"/>
      <w:proofErr w:type="gramEnd"/>
      <w:r w:rsidR="00DD0EC9">
        <w:t xml:space="preserve"> bekommen. (Priester zeigt die drei gleichen Briefkuverts vor.) Aber waren das wirklich drei gleiche Geschenke? (Kurzes Gespräch mit den Kindern: - Waren die Geschenke gleich?</w:t>
      </w:r>
      <w:r>
        <w:t xml:space="preserve"> Hatten sie den gleichen Wert?</w:t>
      </w:r>
      <w:r w:rsidR="00DD0EC9">
        <w:t xml:space="preserve"> - Warum nicht? - Warum sind sie unterschiedlich?) Anscheinend kommt es also vor allem darauf an, wie etwas gemeint ist. Das ist fast so wie mit unseren Briefumschlägen: von außen sehen sie gleich aus, aber das Wichtige an Briefen ist der Inhalt, und der kann bei Briefen ja sehr verschieden sein.</w:t>
      </w:r>
    </w:p>
    <w:p w:rsidR="00DD0EC9" w:rsidRDefault="00DD0EC9" w:rsidP="00DD0EC9">
      <w:r>
        <w:t>Heute im Evangelium hat sich Jesus gegen so eine Haltung der Scheinheiligkeit gewandt. Viele Mens</w:t>
      </w:r>
      <w:r w:rsidR="003B57AB">
        <w:t>chen damals haben zwar den Wort</w:t>
      </w:r>
      <w:r>
        <w:t>laut all der Gesetze und Gebote, die zu ihrem Glauben geh</w:t>
      </w:r>
      <w:r w:rsidR="003B57AB">
        <w:t>örten, sehr</w:t>
      </w:r>
      <w:r w:rsidR="001C1962">
        <w:t xml:space="preserve"> </w:t>
      </w:r>
      <w:r>
        <w:t>genau befolgt, aber gar nicht meh</w:t>
      </w:r>
      <w:r w:rsidR="003B57AB">
        <w:t xml:space="preserve">r bedacht, warum sie so oder so </w:t>
      </w:r>
      <w:r>
        <w:t>gehandelt haben, was denn eigentlich gemeint war.</w:t>
      </w:r>
    </w:p>
    <w:p w:rsidR="00DD0EC9" w:rsidRDefault="00DD0EC9" w:rsidP="00DD0EC9">
      <w:r>
        <w:t>Jeder hat wahrscheinlich schon einmal e</w:t>
      </w:r>
      <w:r w:rsidR="003B57AB">
        <w:t xml:space="preserve">rlebt, wie wichtig es ist, das, </w:t>
      </w:r>
      <w:r>
        <w:t>was wir sagen wollten, auch wirklich zu meinen.</w:t>
      </w:r>
    </w:p>
    <w:p w:rsidR="003B57AB" w:rsidRDefault="00DD0EC9" w:rsidP="00DD0EC9">
      <w:r>
        <w:t xml:space="preserve">Wenn wir also versuchen, alles, was wir tun, auch ehrlich zu meinen, wird unser Zusammenleben einfacher und schöner. </w:t>
      </w:r>
    </w:p>
    <w:p w:rsidR="00DD0EC9" w:rsidRDefault="00DD0EC9" w:rsidP="00DD0EC9">
      <w:r>
        <w:t xml:space="preserve">So geht es uns auch heute manchmal. </w:t>
      </w:r>
      <w:r w:rsidR="003B57AB">
        <w:t>F</w:t>
      </w:r>
      <w:r>
        <w:t xml:space="preserve">ürs Zusammenleben </w:t>
      </w:r>
      <w:r w:rsidR="003B57AB">
        <w:t xml:space="preserve">haben wir uns Regeln </w:t>
      </w:r>
      <w:r>
        <w:t>ausge</w:t>
      </w:r>
      <w:r w:rsidR="003B57AB">
        <w:t>m</w:t>
      </w:r>
      <w:r>
        <w:t>acht - keiner würde z.B. einfach aus Spaß das Geschirr vom Mittagstisch werfen.</w:t>
      </w:r>
    </w:p>
    <w:p w:rsidR="00DD0EC9" w:rsidRDefault="00DD0EC9" w:rsidP="00DD0EC9">
      <w:r>
        <w:t xml:space="preserve">Aber - und das ist jetzt für die Erwachsenen ebenso wichtig wie für die Kinder -: wir müssen immer wieder darüber nachdenken, ob denn unsere "Spielregeln" noch so gelten, wie sie eigentlich gemeint sind. </w:t>
      </w:r>
    </w:p>
    <w:p w:rsidR="00DD0EC9" w:rsidRDefault="00DD0EC9" w:rsidP="00DD0EC9">
      <w:r>
        <w:t>Fürbitten</w:t>
      </w:r>
    </w:p>
    <w:p w:rsidR="00DD0EC9" w:rsidRDefault="004E4286" w:rsidP="00DD0EC9">
      <w:r>
        <w:t>Lieber Gott</w:t>
      </w:r>
      <w:r w:rsidR="00DD0EC9">
        <w:t xml:space="preserve">, wir bitten für </w:t>
      </w:r>
      <w:r>
        <w:t>uns</w:t>
      </w:r>
      <w:r w:rsidR="00DD0EC9">
        <w:t xml:space="preserve"> Kinder, dass immer jemand da ist, der Zeit und Geduld hat, unsere Fragen zu beantworten. </w:t>
      </w:r>
    </w:p>
    <w:p w:rsidR="004E4286" w:rsidRDefault="004E4286" w:rsidP="00DD0EC9">
      <w:r>
        <w:t xml:space="preserve">Lieber Gott, lass uns den Sinn von Regeln erkennen, damit wir sie auch verstehen können. </w:t>
      </w:r>
    </w:p>
    <w:p w:rsidR="00DD0EC9" w:rsidRDefault="004E4286" w:rsidP="00DD0EC9">
      <w:r>
        <w:t>Lieber Gott</w:t>
      </w:r>
      <w:r w:rsidR="00DD0EC9">
        <w:t>, wir bitten für alle, die Angst haben, dass sie sich blamieren könnten</w:t>
      </w:r>
      <w:r>
        <w:t>. Schenk i</w:t>
      </w:r>
      <w:r w:rsidR="00DD0EC9">
        <w:t>hnen Menschen, die es ehrlich mit ihnen meinen und nicht nur so tun, als ob sie sie gernhaben würden.</w:t>
      </w:r>
    </w:p>
    <w:p w:rsidR="004E4286" w:rsidRDefault="004E4286" w:rsidP="00DD0EC9">
      <w:r>
        <w:t>Gabenbereitung: Nimm oh her die Gaben Nr. 257</w:t>
      </w:r>
    </w:p>
    <w:p w:rsidR="00DD0EC9" w:rsidRDefault="00315A51" w:rsidP="00DD0EC9">
      <w:r>
        <w:t>Zur Präfation: Der Herr sei mit euch allen Nr. 41</w:t>
      </w:r>
    </w:p>
    <w:p w:rsidR="00315A51" w:rsidRDefault="00315A51" w:rsidP="00DD0EC9">
      <w:r>
        <w:lastRenderedPageBreak/>
        <w:t>Sanctus: Heilig (</w:t>
      </w:r>
      <w:proofErr w:type="spellStart"/>
      <w:r>
        <w:t>KisiKids</w:t>
      </w:r>
      <w:proofErr w:type="spellEnd"/>
      <w:r>
        <w:t xml:space="preserve">) </w:t>
      </w:r>
      <w:proofErr w:type="spellStart"/>
      <w:r>
        <w:t>Nr</w:t>
      </w:r>
      <w:proofErr w:type="spellEnd"/>
      <w:r>
        <w:t xml:space="preserve"> 126</w:t>
      </w:r>
    </w:p>
    <w:p w:rsidR="00DD0EC9" w:rsidRDefault="00DD0EC9" w:rsidP="00DD0EC9">
      <w:r>
        <w:t>Vater Unser</w:t>
      </w:r>
    </w:p>
    <w:p w:rsidR="00DD0EC9" w:rsidRDefault="00DD0EC9" w:rsidP="00DD0EC9">
      <w:r>
        <w:t xml:space="preserve">Als Zeichen, das wir alle Geschwister sind und zu unserem gemeinsamen Vater beten, wollen wir </w:t>
      </w:r>
      <w:r w:rsidR="00315A51">
        <w:t xml:space="preserve">die Kinder zum Altar bitten und </w:t>
      </w:r>
      <w:r>
        <w:t>uns nun</w:t>
      </w:r>
      <w:r w:rsidR="00315A51">
        <w:t xml:space="preserve"> alle</w:t>
      </w:r>
      <w:r>
        <w:t xml:space="preserve"> die Hände reichen.</w:t>
      </w:r>
    </w:p>
    <w:p w:rsidR="00DD0EC9" w:rsidRDefault="00DD0EC9" w:rsidP="00DD0EC9">
      <w:r>
        <w:t>Friedensgruß</w:t>
      </w:r>
    </w:p>
    <w:p w:rsidR="00DD0EC9" w:rsidRDefault="00DD0EC9" w:rsidP="00DD0EC9">
      <w:r>
        <w:t>Wenn wir einander jetzt den Frieden wünschen, so wollen wir versuchen, das ehrlichen Herzens zu tun. Es gibt immer wieder Menschen,</w:t>
      </w:r>
      <w:r w:rsidR="00315A51">
        <w:t xml:space="preserve"> </w:t>
      </w:r>
      <w:r>
        <w:t xml:space="preserve">mit denen wir uns </w:t>
      </w:r>
      <w:proofErr w:type="gramStart"/>
      <w:r>
        <w:t>schwer tun</w:t>
      </w:r>
      <w:proofErr w:type="gramEnd"/>
      <w:r>
        <w:t>.</w:t>
      </w:r>
      <w:r w:rsidR="00315A51">
        <w:t xml:space="preserve"> Denken wir nun besonders an jene Person, bei der wir uns </w:t>
      </w:r>
      <w:proofErr w:type="gramStart"/>
      <w:r w:rsidR="00315A51">
        <w:t>zur Zeit</w:t>
      </w:r>
      <w:proofErr w:type="gramEnd"/>
      <w:r w:rsidR="00315A51">
        <w:t xml:space="preserve"> nicht so leicht tun, Friede sei mit ihr! </w:t>
      </w:r>
    </w:p>
    <w:p w:rsidR="00DD0EC9" w:rsidRDefault="00315A51" w:rsidP="00DD0EC9">
      <w:r>
        <w:t xml:space="preserve">Danklied: Alles was ich </w:t>
      </w:r>
      <w:proofErr w:type="gramStart"/>
      <w:r>
        <w:t>hab</w:t>
      </w:r>
      <w:proofErr w:type="gramEnd"/>
      <w:r>
        <w:t xml:space="preserve"> (Notenbuch 8)</w:t>
      </w:r>
    </w:p>
    <w:p w:rsidR="00315A51" w:rsidRDefault="00315A51" w:rsidP="00DD0EC9">
      <w:r>
        <w:t>Verlautbarungen und Einladung zum Pfarrbrunch</w:t>
      </w:r>
    </w:p>
    <w:p w:rsidR="00315A51" w:rsidRDefault="00315A51" w:rsidP="00DD0EC9">
      <w:r>
        <w:t>Schlusslied: Schön wird das Fest Nr. 269</w:t>
      </w:r>
    </w:p>
    <w:p w:rsidR="00DD0EC9" w:rsidRDefault="00DD0EC9" w:rsidP="00DD0EC9"/>
    <w:p w:rsidR="00DD0EC9" w:rsidRDefault="00DD0EC9" w:rsidP="00DD0EC9"/>
    <w:sectPr w:rsidR="00DD0E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31"/>
    <w:rsid w:val="00090937"/>
    <w:rsid w:val="00127E67"/>
    <w:rsid w:val="001C1962"/>
    <w:rsid w:val="00315A51"/>
    <w:rsid w:val="003B2EBB"/>
    <w:rsid w:val="003B57AB"/>
    <w:rsid w:val="004E4286"/>
    <w:rsid w:val="00571D31"/>
    <w:rsid w:val="005F4532"/>
    <w:rsid w:val="00B1599C"/>
    <w:rsid w:val="00DD0EC9"/>
    <w:rsid w:val="00F416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3BEC"/>
  <w15:chartTrackingRefBased/>
  <w15:docId w15:val="{47DFFCFA-5DC1-4C27-A964-F068D88D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71D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1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5245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Weber-PC</dc:creator>
  <cp:keywords/>
  <dc:description/>
  <cp:lastModifiedBy>Weber-PC</cp:lastModifiedBy>
  <cp:revision>2</cp:revision>
  <cp:lastPrinted>2018-09-03T12:18:00Z</cp:lastPrinted>
  <dcterms:created xsi:type="dcterms:W3CDTF">2018-09-03T12:19:00Z</dcterms:created>
  <dcterms:modified xsi:type="dcterms:W3CDTF">2018-09-03T12:19:00Z</dcterms:modified>
</cp:coreProperties>
</file>